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FA6" w:rsidRDefault="008E1CDB" w:rsidP="00154562">
      <w:pPr>
        <w:widowControl w:val="0"/>
        <w:spacing w:line="276" w:lineRule="auto"/>
        <w:jc w:val="center"/>
      </w:pPr>
      <w:bookmarkStart w:id="0" w:name="_GoBack"/>
      <w:bookmarkEnd w:id="0"/>
      <w:r>
        <w:rPr>
          <w:noProof/>
        </w:rPr>
        <w:drawing>
          <wp:inline distT="0" distB="0" distL="0" distR="0" wp14:anchorId="4B0670BE" wp14:editId="118619E1">
            <wp:extent cx="2371725" cy="1460117"/>
            <wp:effectExtent l="0" t="0" r="0" b="6985"/>
            <wp:docPr id="1" name="Picture 1" descr="C:\Users\Elizabeth\AppData\Local\Microsoft\Windows\INetCache\Content.MSO\12E906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AppData\Local\Microsoft\Windows\INetCache\Content.MSO\12E9069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581" cy="1479113"/>
                    </a:xfrm>
                    <a:prstGeom prst="rect">
                      <a:avLst/>
                    </a:prstGeom>
                  </pic:spPr>
                </pic:pic>
              </a:graphicData>
            </a:graphic>
          </wp:inline>
        </w:drawing>
      </w:r>
    </w:p>
    <w:p w:rsidR="008E1CDB" w:rsidRPr="00AE1B86" w:rsidRDefault="008E1CDB" w:rsidP="00154562">
      <w:pPr>
        <w:widowControl w:val="0"/>
        <w:spacing w:after="0" w:line="276" w:lineRule="auto"/>
        <w:ind w:left="1440" w:hanging="1440"/>
        <w:rPr>
          <w:rFonts w:cstheme="minorHAnsi"/>
          <w:bCs/>
          <w:sz w:val="12"/>
          <w:szCs w:val="12"/>
        </w:rPr>
      </w:pPr>
      <w:r w:rsidRPr="00AE1B86">
        <w:rPr>
          <w:rFonts w:cstheme="minorHAnsi"/>
          <w:b/>
          <w:bCs/>
          <w:u w:val="single"/>
        </w:rPr>
        <w:t>ORGANIZATION DESCRIPTION</w:t>
      </w:r>
      <w:r w:rsidRPr="00AE1B86">
        <w:rPr>
          <w:rFonts w:cstheme="minorHAnsi"/>
          <w:bCs/>
          <w:sz w:val="12"/>
          <w:szCs w:val="12"/>
        </w:rPr>
        <w:tab/>
      </w:r>
    </w:p>
    <w:p w:rsidR="00AE1B86" w:rsidRPr="00AE1B86" w:rsidRDefault="008E1CDB" w:rsidP="00154562">
      <w:pPr>
        <w:widowControl w:val="0"/>
        <w:spacing w:after="0" w:line="276" w:lineRule="auto"/>
        <w:jc w:val="both"/>
        <w:rPr>
          <w:rFonts w:cstheme="minorHAnsi"/>
          <w:bCs/>
        </w:rPr>
      </w:pPr>
      <w:r w:rsidRPr="00AE1B86">
        <w:rPr>
          <w:rFonts w:cstheme="minorHAnsi"/>
          <w:bCs/>
        </w:rPr>
        <w:t xml:space="preserve">Drayton Entertainment is a registered, not-for-profit charitable organization and one of Canada's most successful professional theatre companies. We present the finest in live theatre for all ages at seven unique venues across Ontario: the Drayton Festival Theatre in Drayton, Huron Country Playhouse </w:t>
      </w:r>
    </w:p>
    <w:p w:rsidR="008E1CDB" w:rsidRPr="00AE1B86" w:rsidRDefault="008E1CDB" w:rsidP="00154562">
      <w:pPr>
        <w:widowControl w:val="0"/>
        <w:spacing w:after="0" w:line="276" w:lineRule="auto"/>
        <w:jc w:val="both"/>
        <w:rPr>
          <w:rFonts w:cstheme="minorHAnsi"/>
          <w:bCs/>
        </w:rPr>
      </w:pPr>
      <w:r w:rsidRPr="00AE1B86">
        <w:rPr>
          <w:rFonts w:cstheme="minorHAnsi"/>
          <w:bCs/>
        </w:rPr>
        <w:t xml:space="preserve">(Mainstage and South Huron Stage) in Grand Bend, King's Wharf Theatre in Penetanguishene, St. Jacobs Country Playhouse and Hildebrand Schoolhouse Theatre in St. Jacobs, and the Hamilton Family Theatre Cambridge. We also operate a Youth Academy in Waterloo. </w:t>
      </w:r>
    </w:p>
    <w:p w:rsidR="008E1CDB" w:rsidRPr="00AE1B86" w:rsidRDefault="008E1CDB" w:rsidP="00154562">
      <w:pPr>
        <w:pStyle w:val="Heading1"/>
        <w:keepNext w:val="0"/>
        <w:widowControl w:val="0"/>
        <w:spacing w:line="276" w:lineRule="auto"/>
        <w:jc w:val="left"/>
        <w:rPr>
          <w:rFonts w:asciiTheme="minorHAnsi" w:hAnsiTheme="minorHAnsi" w:cstheme="minorHAnsi"/>
          <w:sz w:val="12"/>
          <w:szCs w:val="12"/>
        </w:rPr>
      </w:pPr>
    </w:p>
    <w:p w:rsidR="00AE1B86" w:rsidRPr="00AE1B86" w:rsidRDefault="008E1CDB" w:rsidP="00154562">
      <w:pPr>
        <w:widowControl w:val="0"/>
        <w:spacing w:after="0" w:line="276" w:lineRule="auto"/>
        <w:jc w:val="both"/>
        <w:rPr>
          <w:rFonts w:cstheme="minorHAnsi"/>
        </w:rPr>
      </w:pPr>
      <w:r w:rsidRPr="00AE1B86">
        <w:rPr>
          <w:rFonts w:cstheme="minorHAnsi"/>
        </w:rPr>
        <w:t xml:space="preserve">Drayton Entertainment is committed to inclusion and diversity in hiring, and encourages all qualified </w:t>
      </w:r>
    </w:p>
    <w:p w:rsidR="00AE1B86" w:rsidRPr="00AE1B86" w:rsidRDefault="008E1CDB" w:rsidP="00154562">
      <w:pPr>
        <w:widowControl w:val="0"/>
        <w:spacing w:after="0" w:line="276" w:lineRule="auto"/>
        <w:jc w:val="both"/>
        <w:rPr>
          <w:rFonts w:cstheme="minorHAnsi"/>
        </w:rPr>
      </w:pPr>
      <w:r w:rsidRPr="00AE1B86">
        <w:rPr>
          <w:rFonts w:cstheme="minorHAnsi"/>
        </w:rPr>
        <w:t>candidates to apply without regard to age, disability, ethno-cultural identity, sexual orientation,</w:t>
      </w:r>
    </w:p>
    <w:p w:rsidR="008E1CDB" w:rsidRPr="00AE1B86" w:rsidRDefault="008E1CDB" w:rsidP="00154562">
      <w:pPr>
        <w:widowControl w:val="0"/>
        <w:spacing w:after="0" w:line="276" w:lineRule="auto"/>
        <w:jc w:val="both"/>
        <w:rPr>
          <w:rFonts w:cstheme="minorHAnsi"/>
          <w:iCs/>
          <w:color w:val="000000"/>
        </w:rPr>
      </w:pPr>
      <w:r w:rsidRPr="00AE1B86">
        <w:rPr>
          <w:rFonts w:cstheme="minorHAnsi"/>
        </w:rPr>
        <w:t xml:space="preserve">gender identity, or any other historically underrepresented and marginalized identities. </w:t>
      </w:r>
    </w:p>
    <w:p w:rsidR="008E1CDB" w:rsidRPr="00AE1B86" w:rsidRDefault="008E1CDB" w:rsidP="00154562">
      <w:pPr>
        <w:pStyle w:val="NormalWeb"/>
        <w:widowControl w:val="0"/>
        <w:spacing w:line="276" w:lineRule="auto"/>
        <w:ind w:left="600"/>
        <w:rPr>
          <w:rFonts w:asciiTheme="minorHAnsi" w:hAnsiTheme="minorHAnsi" w:cstheme="minorHAnsi"/>
          <w:sz w:val="12"/>
          <w:szCs w:val="12"/>
        </w:rPr>
      </w:pPr>
    </w:p>
    <w:p w:rsidR="00AE1B86" w:rsidRPr="00AE1B86" w:rsidRDefault="008E1CDB" w:rsidP="00154562">
      <w:pPr>
        <w:pStyle w:val="NormalWeb"/>
        <w:widowControl w:val="0"/>
        <w:spacing w:line="276" w:lineRule="auto"/>
        <w:jc w:val="both"/>
        <w:rPr>
          <w:rFonts w:asciiTheme="minorHAnsi" w:hAnsiTheme="minorHAnsi" w:cstheme="minorHAnsi"/>
          <w:sz w:val="22"/>
          <w:szCs w:val="22"/>
        </w:rPr>
      </w:pPr>
      <w:r w:rsidRPr="00AE1B86">
        <w:rPr>
          <w:rFonts w:asciiTheme="minorHAnsi" w:hAnsiTheme="minorHAnsi" w:cstheme="minorHAnsi"/>
          <w:sz w:val="22"/>
          <w:szCs w:val="22"/>
        </w:rPr>
        <w:t xml:space="preserve">Drayton Entertainment is committed to providing all workers with a barrier free work environment </w:t>
      </w:r>
    </w:p>
    <w:p w:rsidR="00AE1B86" w:rsidRPr="00AE1B86" w:rsidRDefault="008E1CDB" w:rsidP="00154562">
      <w:pPr>
        <w:pStyle w:val="NormalWeb"/>
        <w:widowControl w:val="0"/>
        <w:spacing w:line="276" w:lineRule="auto"/>
        <w:jc w:val="both"/>
        <w:rPr>
          <w:rFonts w:asciiTheme="minorHAnsi" w:hAnsiTheme="minorHAnsi" w:cstheme="minorHAnsi"/>
          <w:sz w:val="22"/>
          <w:szCs w:val="22"/>
        </w:rPr>
      </w:pPr>
      <w:r w:rsidRPr="00AE1B86">
        <w:rPr>
          <w:rFonts w:asciiTheme="minorHAnsi" w:hAnsiTheme="minorHAnsi" w:cstheme="minorHAnsi"/>
          <w:sz w:val="22"/>
          <w:szCs w:val="22"/>
        </w:rPr>
        <w:t xml:space="preserve">free of discrimination and harassment. If reasonable accommodation is needed to participate in the </w:t>
      </w:r>
    </w:p>
    <w:p w:rsidR="008E1CDB" w:rsidRPr="00AE1B86" w:rsidRDefault="008E1CDB" w:rsidP="00154562">
      <w:pPr>
        <w:pStyle w:val="NormalWeb"/>
        <w:widowControl w:val="0"/>
        <w:spacing w:line="276" w:lineRule="auto"/>
        <w:jc w:val="both"/>
        <w:rPr>
          <w:rFonts w:asciiTheme="minorHAnsi" w:hAnsiTheme="minorHAnsi" w:cstheme="minorHAnsi"/>
          <w:iCs/>
          <w:sz w:val="22"/>
          <w:szCs w:val="22"/>
          <w:lang w:val="en-US"/>
        </w:rPr>
      </w:pPr>
      <w:r w:rsidRPr="00AE1B86">
        <w:rPr>
          <w:rFonts w:asciiTheme="minorHAnsi" w:hAnsiTheme="minorHAnsi" w:cstheme="minorHAnsi"/>
          <w:sz w:val="22"/>
          <w:szCs w:val="22"/>
        </w:rPr>
        <w:t xml:space="preserve">employment selection process, </w:t>
      </w:r>
      <w:r w:rsidRPr="00AE1B86">
        <w:rPr>
          <w:rFonts w:asciiTheme="minorHAnsi" w:hAnsiTheme="minorHAnsi" w:cstheme="minorHAnsi"/>
          <w:iCs/>
          <w:sz w:val="22"/>
          <w:szCs w:val="22"/>
          <w:lang w:val="en-US"/>
        </w:rPr>
        <w:t xml:space="preserve">please reach out directly to Natasha Hopf, Director of Human Resources, at </w:t>
      </w:r>
      <w:hyperlink r:id="rId8" w:history="1">
        <w:r w:rsidRPr="00AE1B86">
          <w:rPr>
            <w:rStyle w:val="Hyperlink"/>
            <w:rFonts w:asciiTheme="minorHAnsi" w:hAnsiTheme="minorHAnsi" w:cstheme="minorHAnsi"/>
            <w:iCs/>
            <w:sz w:val="22"/>
            <w:szCs w:val="22"/>
            <w:lang w:val="en-US"/>
          </w:rPr>
          <w:t>natasha@draytonentertainment.com</w:t>
        </w:r>
      </w:hyperlink>
      <w:r w:rsidRPr="00AE1B86">
        <w:rPr>
          <w:rFonts w:asciiTheme="minorHAnsi" w:hAnsiTheme="minorHAnsi" w:cstheme="minorHAnsi"/>
          <w:iCs/>
          <w:sz w:val="22"/>
          <w:szCs w:val="22"/>
          <w:lang w:val="en-US"/>
        </w:rPr>
        <w:t xml:space="preserve"> or 519-621-5511 ext.240 so that we may provide assistance.</w:t>
      </w:r>
    </w:p>
    <w:p w:rsidR="008E1CDB" w:rsidRPr="00AE1B86" w:rsidRDefault="008E1CDB" w:rsidP="00154562">
      <w:pPr>
        <w:widowControl w:val="0"/>
        <w:spacing w:after="0" w:line="276" w:lineRule="auto"/>
        <w:jc w:val="center"/>
        <w:rPr>
          <w:rFonts w:cstheme="minorHAnsi"/>
        </w:rPr>
      </w:pPr>
    </w:p>
    <w:p w:rsidR="008E1CDB" w:rsidRPr="00AE1B86" w:rsidRDefault="008E1CDB" w:rsidP="00154562">
      <w:pPr>
        <w:widowControl w:val="0"/>
        <w:spacing w:after="0" w:line="276" w:lineRule="auto"/>
        <w:rPr>
          <w:rFonts w:cstheme="minorHAnsi"/>
          <w:b/>
          <w:bCs/>
        </w:rPr>
      </w:pPr>
      <w:r w:rsidRPr="00AE1B86">
        <w:rPr>
          <w:rFonts w:cstheme="minorHAnsi"/>
          <w:b/>
          <w:bCs/>
          <w:u w:val="single"/>
          <w:lang w:val="en-CA"/>
        </w:rPr>
        <w:t>DEVELOPMENT MANAGER</w:t>
      </w:r>
      <w:r w:rsidRPr="00AE1B86">
        <w:rPr>
          <w:rFonts w:cstheme="minorHAnsi"/>
          <w:b/>
          <w:bCs/>
        </w:rPr>
        <w:t> </w:t>
      </w:r>
    </w:p>
    <w:p w:rsidR="008E1CDB" w:rsidRPr="00AE1B86" w:rsidRDefault="008E1CDB" w:rsidP="00154562">
      <w:pPr>
        <w:widowControl w:val="0"/>
        <w:spacing w:after="0" w:line="276" w:lineRule="auto"/>
        <w:rPr>
          <w:rFonts w:cstheme="minorHAnsi"/>
        </w:rPr>
      </w:pPr>
      <w:r w:rsidRPr="00AE1B86">
        <w:rPr>
          <w:rFonts w:cstheme="minorHAnsi"/>
          <w:u w:val="single"/>
          <w:lang w:val="en-CA"/>
        </w:rPr>
        <w:t>Reports to:</w:t>
      </w:r>
      <w:r w:rsidRPr="00AE1B86">
        <w:rPr>
          <w:rFonts w:cstheme="minorHAnsi"/>
          <w:lang w:val="en-CA"/>
        </w:rPr>
        <w:t> Director of Development</w:t>
      </w:r>
      <w:r w:rsidRPr="00AE1B86">
        <w:rPr>
          <w:rFonts w:cstheme="minorHAnsi"/>
        </w:rPr>
        <w:t> </w:t>
      </w:r>
    </w:p>
    <w:p w:rsidR="008E1CDB" w:rsidRPr="00AE1B86" w:rsidRDefault="008E1CDB" w:rsidP="00154562">
      <w:pPr>
        <w:widowControl w:val="0"/>
        <w:spacing w:after="0" w:line="276" w:lineRule="auto"/>
        <w:rPr>
          <w:rFonts w:cstheme="minorHAnsi"/>
        </w:rPr>
      </w:pPr>
      <w:r w:rsidRPr="00AE1B86">
        <w:rPr>
          <w:rFonts w:cstheme="minorHAnsi"/>
          <w:u w:val="single"/>
          <w:lang w:val="en-CA"/>
        </w:rPr>
        <w:t>Function:</w:t>
      </w:r>
      <w:r w:rsidRPr="00AE1B86">
        <w:rPr>
          <w:rFonts w:cstheme="minorHAnsi"/>
          <w:lang w:val="en-CA"/>
        </w:rPr>
        <w:t> A trusted, community-minded professional responsible for the cultivation and execution of various development programs and fundraising initiatives, as well as development of new audiences.</w:t>
      </w:r>
      <w:r w:rsidRPr="00AE1B86">
        <w:rPr>
          <w:rFonts w:cstheme="minorHAnsi"/>
        </w:rPr>
        <w:t> </w:t>
      </w:r>
    </w:p>
    <w:p w:rsidR="00154562" w:rsidRPr="00AE1B86" w:rsidRDefault="00154562" w:rsidP="00154562">
      <w:pPr>
        <w:widowControl w:val="0"/>
        <w:spacing w:after="0" w:line="276" w:lineRule="auto"/>
        <w:rPr>
          <w:rFonts w:cstheme="minorHAnsi"/>
          <w:b/>
          <w:bCs/>
          <w:lang w:val="en-CA"/>
        </w:rPr>
      </w:pPr>
    </w:p>
    <w:p w:rsidR="008E1CDB" w:rsidRPr="00AE1B86" w:rsidRDefault="008E1CDB" w:rsidP="00154562">
      <w:pPr>
        <w:widowControl w:val="0"/>
        <w:spacing w:after="0" w:line="276" w:lineRule="auto"/>
        <w:rPr>
          <w:rFonts w:cstheme="minorHAnsi"/>
        </w:rPr>
      </w:pPr>
      <w:r w:rsidRPr="00AE1B86">
        <w:rPr>
          <w:rFonts w:cstheme="minorHAnsi"/>
          <w:u w:val="single"/>
          <w:lang w:val="en-CA"/>
        </w:rPr>
        <w:t>Duties and Responsibilities</w:t>
      </w:r>
      <w:r w:rsidRPr="00AE1B86">
        <w:rPr>
          <w:rFonts w:cstheme="minorHAnsi"/>
          <w:lang w:val="en-CA"/>
        </w:rPr>
        <w:t> shall include but not be limited to:</w:t>
      </w:r>
      <w:r w:rsidRPr="00AE1B86">
        <w:rPr>
          <w:rFonts w:cstheme="minorHAnsi"/>
        </w:rPr>
        <w:t> </w:t>
      </w:r>
    </w:p>
    <w:p w:rsidR="008E1CDB" w:rsidRPr="00AE1B86" w:rsidRDefault="008E1CDB" w:rsidP="00154562">
      <w:pPr>
        <w:widowControl w:val="0"/>
        <w:spacing w:after="0" w:line="276" w:lineRule="auto"/>
        <w:rPr>
          <w:rFonts w:cstheme="minorHAnsi"/>
        </w:rPr>
      </w:pPr>
      <w:r w:rsidRPr="00AE1B86">
        <w:rPr>
          <w:rFonts w:cstheme="minorHAnsi"/>
          <w:i/>
          <w:iCs/>
          <w:lang w:val="en-CA"/>
        </w:rPr>
        <w:t>Donor and Sponsor Relations</w:t>
      </w:r>
      <w:r w:rsidRPr="00AE1B86">
        <w:rPr>
          <w:rFonts w:cstheme="minorHAnsi"/>
        </w:rPr>
        <w:t> </w:t>
      </w:r>
    </w:p>
    <w:p w:rsidR="008E1CDB" w:rsidRPr="00AE1B86" w:rsidRDefault="008E1CDB" w:rsidP="00AE1B86">
      <w:pPr>
        <w:widowControl w:val="0"/>
        <w:numPr>
          <w:ilvl w:val="0"/>
          <w:numId w:val="1"/>
        </w:numPr>
        <w:spacing w:after="0" w:line="276" w:lineRule="auto"/>
        <w:rPr>
          <w:rFonts w:cstheme="minorHAnsi"/>
        </w:rPr>
      </w:pPr>
      <w:r w:rsidRPr="00AE1B86">
        <w:rPr>
          <w:rFonts w:cstheme="minorHAnsi"/>
          <w:lang w:val="en-CA"/>
        </w:rPr>
        <w:t>Administer paperwork, payment plans, and benefits fulfillment for major gifts</w:t>
      </w:r>
      <w:r w:rsidR="00AE1B86" w:rsidRPr="00AE1B86">
        <w:rPr>
          <w:rFonts w:cstheme="minorHAnsi"/>
        </w:rPr>
        <w:t xml:space="preserve"> </w:t>
      </w:r>
      <w:r w:rsidR="00AE1B86" w:rsidRPr="00AE1B86">
        <w:rPr>
          <w:rFonts w:cstheme="minorHAnsi"/>
        </w:rPr>
        <w:br/>
      </w:r>
      <w:r w:rsidRPr="00AE1B86">
        <w:rPr>
          <w:rFonts w:cstheme="minorHAnsi"/>
          <w:lang w:val="en-CA"/>
        </w:rPr>
        <w:t> received via grants, foundations, planned giving and endowments.</w:t>
      </w:r>
      <w:r w:rsidRPr="00AE1B86">
        <w:rPr>
          <w:rFonts w:cstheme="minorHAnsi"/>
        </w:rPr>
        <w:t> </w:t>
      </w:r>
    </w:p>
    <w:p w:rsidR="008E1CDB" w:rsidRPr="00AE1B86" w:rsidRDefault="008E1CDB" w:rsidP="00154562">
      <w:pPr>
        <w:widowControl w:val="0"/>
        <w:numPr>
          <w:ilvl w:val="0"/>
          <w:numId w:val="2"/>
        </w:numPr>
        <w:spacing w:after="0" w:line="276" w:lineRule="auto"/>
        <w:rPr>
          <w:rFonts w:cstheme="minorHAnsi"/>
        </w:rPr>
      </w:pPr>
      <w:r w:rsidRPr="00AE1B86">
        <w:rPr>
          <w:rFonts w:cstheme="minorHAnsi"/>
          <w:lang w:val="en-CA"/>
        </w:rPr>
        <w:t>Develop and design sponsorship programs, secure support, and administer all sponsor-related benefits for Drayton Entertainment’s annual theatre season.</w:t>
      </w:r>
      <w:r w:rsidRPr="00AE1B86">
        <w:rPr>
          <w:rFonts w:cstheme="minorHAnsi"/>
        </w:rPr>
        <w:t> </w:t>
      </w:r>
    </w:p>
    <w:p w:rsidR="008E1CDB" w:rsidRPr="00AE1B86" w:rsidRDefault="008E1CDB" w:rsidP="00154562">
      <w:pPr>
        <w:widowControl w:val="0"/>
        <w:numPr>
          <w:ilvl w:val="0"/>
          <w:numId w:val="3"/>
        </w:numPr>
        <w:spacing w:after="0" w:line="276" w:lineRule="auto"/>
        <w:rPr>
          <w:rFonts w:cstheme="minorHAnsi"/>
        </w:rPr>
      </w:pPr>
      <w:r w:rsidRPr="00AE1B86">
        <w:rPr>
          <w:rFonts w:cstheme="minorHAnsi"/>
          <w:lang w:val="en-CA"/>
        </w:rPr>
        <w:t>Review current Membership benefits, develop new benefits, and ensure obligations are fulfilled (e.g. advance booking for all events, scheduled deployment of tax receipts, etc.)</w:t>
      </w:r>
      <w:r w:rsidRPr="00AE1B86">
        <w:rPr>
          <w:rFonts w:cstheme="minorHAnsi"/>
        </w:rPr>
        <w:t> </w:t>
      </w:r>
    </w:p>
    <w:p w:rsidR="008E1CDB" w:rsidRPr="00AE1B86" w:rsidRDefault="008E1CDB" w:rsidP="00154562">
      <w:pPr>
        <w:widowControl w:val="0"/>
        <w:numPr>
          <w:ilvl w:val="0"/>
          <w:numId w:val="4"/>
        </w:numPr>
        <w:spacing w:after="0" w:line="276" w:lineRule="auto"/>
        <w:rPr>
          <w:rFonts w:cstheme="minorHAnsi"/>
        </w:rPr>
      </w:pPr>
      <w:r w:rsidRPr="00AE1B86">
        <w:rPr>
          <w:rFonts w:cstheme="minorHAnsi"/>
          <w:lang w:val="en-CA"/>
        </w:rPr>
        <w:t>Procurement of in-kind donations as required by various departments.</w:t>
      </w:r>
      <w:r w:rsidRPr="00AE1B86">
        <w:rPr>
          <w:rFonts w:cstheme="minorHAnsi"/>
        </w:rPr>
        <w:t> </w:t>
      </w:r>
    </w:p>
    <w:p w:rsidR="008E1CDB" w:rsidRPr="00AE1B86" w:rsidRDefault="008E1CDB" w:rsidP="00154562">
      <w:pPr>
        <w:widowControl w:val="0"/>
        <w:numPr>
          <w:ilvl w:val="0"/>
          <w:numId w:val="6"/>
        </w:numPr>
        <w:spacing w:after="0" w:line="276" w:lineRule="auto"/>
        <w:rPr>
          <w:rFonts w:cstheme="minorHAnsi"/>
        </w:rPr>
      </w:pPr>
      <w:r w:rsidRPr="00AE1B86">
        <w:rPr>
          <w:rFonts w:cstheme="minorHAnsi"/>
          <w:lang w:val="en-CA"/>
        </w:rPr>
        <w:t>Administer grassroots capital campaign gifts at all theatres (seats, tiles, etc.)</w:t>
      </w:r>
      <w:r w:rsidRPr="00AE1B86">
        <w:rPr>
          <w:rFonts w:cstheme="minorHAnsi"/>
        </w:rPr>
        <w:t> </w:t>
      </w:r>
    </w:p>
    <w:p w:rsidR="008E1CDB" w:rsidRPr="00AE1B86" w:rsidRDefault="008E1CDB" w:rsidP="00154562">
      <w:pPr>
        <w:widowControl w:val="0"/>
        <w:numPr>
          <w:ilvl w:val="0"/>
          <w:numId w:val="7"/>
        </w:numPr>
        <w:spacing w:after="0" w:line="276" w:lineRule="auto"/>
        <w:rPr>
          <w:rFonts w:cstheme="minorHAnsi"/>
        </w:rPr>
      </w:pPr>
      <w:r w:rsidRPr="00AE1B86">
        <w:rPr>
          <w:rFonts w:cstheme="minorHAnsi"/>
          <w:lang w:val="en-CA"/>
        </w:rPr>
        <w:t>Monitor status and donation patterns of current donors and identify prospects for new gifts.</w:t>
      </w:r>
      <w:r w:rsidRPr="00AE1B86">
        <w:rPr>
          <w:rFonts w:cstheme="minorHAnsi"/>
        </w:rPr>
        <w:t> </w:t>
      </w:r>
    </w:p>
    <w:p w:rsidR="008E1CDB" w:rsidRPr="00AE1B86" w:rsidRDefault="008E1CDB" w:rsidP="00154562">
      <w:pPr>
        <w:widowControl w:val="0"/>
        <w:numPr>
          <w:ilvl w:val="0"/>
          <w:numId w:val="8"/>
        </w:numPr>
        <w:spacing w:after="0" w:line="276" w:lineRule="auto"/>
        <w:rPr>
          <w:rFonts w:cstheme="minorHAnsi"/>
        </w:rPr>
      </w:pPr>
      <w:r w:rsidRPr="00AE1B86">
        <w:rPr>
          <w:rFonts w:cstheme="minorHAnsi"/>
          <w:lang w:val="en-CA"/>
        </w:rPr>
        <w:t>Create tailored impact reports base on impact-driven metrics.</w:t>
      </w:r>
      <w:r w:rsidRPr="00AE1B86">
        <w:rPr>
          <w:rFonts w:cstheme="minorHAnsi"/>
        </w:rPr>
        <w:t> </w:t>
      </w:r>
    </w:p>
    <w:p w:rsidR="008E1CDB" w:rsidRPr="00AE1B86" w:rsidRDefault="008E1CDB" w:rsidP="00154562">
      <w:pPr>
        <w:widowControl w:val="0"/>
        <w:numPr>
          <w:ilvl w:val="0"/>
          <w:numId w:val="9"/>
        </w:numPr>
        <w:spacing w:after="0" w:line="276" w:lineRule="auto"/>
        <w:rPr>
          <w:rFonts w:cstheme="minorHAnsi"/>
        </w:rPr>
      </w:pPr>
      <w:r w:rsidRPr="00AE1B86">
        <w:rPr>
          <w:rFonts w:cstheme="minorHAnsi"/>
          <w:lang w:val="en-CA"/>
        </w:rPr>
        <w:lastRenderedPageBreak/>
        <w:t>Establish, track and manage clear short-term and long-term sponsorship and </w:t>
      </w:r>
      <w:r w:rsidR="00AE1B86" w:rsidRPr="00AE1B86">
        <w:rPr>
          <w:rFonts w:cstheme="minorHAnsi"/>
          <w:lang w:val="en-CA"/>
        </w:rPr>
        <w:br/>
      </w:r>
      <w:r w:rsidRPr="00AE1B86">
        <w:rPr>
          <w:rFonts w:cstheme="minorHAnsi"/>
          <w:lang w:val="en-CA"/>
        </w:rPr>
        <w:t>partnership goals that support annual fund development targets.</w:t>
      </w:r>
      <w:r w:rsidRPr="00AE1B86">
        <w:rPr>
          <w:rFonts w:cstheme="minorHAnsi"/>
        </w:rPr>
        <w:t> </w:t>
      </w:r>
    </w:p>
    <w:p w:rsidR="00154562" w:rsidRPr="00AE1B86" w:rsidRDefault="00154562" w:rsidP="00154562">
      <w:pPr>
        <w:widowControl w:val="0"/>
        <w:spacing w:after="0" w:line="276" w:lineRule="auto"/>
        <w:rPr>
          <w:rFonts w:cstheme="minorHAnsi"/>
          <w:i/>
          <w:iCs/>
          <w:lang w:val="en-CA"/>
        </w:rPr>
      </w:pPr>
    </w:p>
    <w:p w:rsidR="008E1CDB" w:rsidRPr="00AE1B86" w:rsidRDefault="008E1CDB" w:rsidP="00154562">
      <w:pPr>
        <w:widowControl w:val="0"/>
        <w:spacing w:after="0" w:line="276" w:lineRule="auto"/>
        <w:rPr>
          <w:rFonts w:cstheme="minorHAnsi"/>
        </w:rPr>
      </w:pPr>
      <w:r w:rsidRPr="00AE1B86">
        <w:rPr>
          <w:rFonts w:cstheme="minorHAnsi"/>
          <w:i/>
          <w:iCs/>
          <w:lang w:val="en-CA"/>
        </w:rPr>
        <w:t>Audience Development</w:t>
      </w:r>
      <w:r w:rsidRPr="00AE1B86">
        <w:rPr>
          <w:rFonts w:cstheme="minorHAnsi"/>
        </w:rPr>
        <w:t> </w:t>
      </w:r>
    </w:p>
    <w:p w:rsidR="008E1CDB" w:rsidRPr="00AE1B86" w:rsidRDefault="008E1CDB" w:rsidP="00154562">
      <w:pPr>
        <w:widowControl w:val="0"/>
        <w:numPr>
          <w:ilvl w:val="0"/>
          <w:numId w:val="10"/>
        </w:numPr>
        <w:spacing w:after="0" w:line="276" w:lineRule="auto"/>
        <w:rPr>
          <w:rFonts w:cstheme="minorHAnsi"/>
        </w:rPr>
      </w:pPr>
      <w:r w:rsidRPr="00AE1B86">
        <w:rPr>
          <w:rFonts w:cstheme="minorHAnsi"/>
          <w:lang w:val="en-CA"/>
        </w:rPr>
        <w:t>Lead the organization's monthly Membership renewal campaign through the creation of </w:t>
      </w:r>
      <w:r w:rsidR="00AE1B86" w:rsidRPr="00AE1B86">
        <w:rPr>
          <w:rFonts w:cstheme="minorHAnsi"/>
          <w:lang w:val="en-CA"/>
        </w:rPr>
        <w:br/>
      </w:r>
      <w:r w:rsidRPr="00AE1B86">
        <w:rPr>
          <w:rFonts w:cstheme="minorHAnsi"/>
          <w:lang w:val="en-CA"/>
        </w:rPr>
        <w:t xml:space="preserve">marketing materials (brochures, web pages, emails) and oversee the annual year-end </w:t>
      </w:r>
      <w:r w:rsidR="00AE1B86" w:rsidRPr="00AE1B86">
        <w:rPr>
          <w:rFonts w:cstheme="minorHAnsi"/>
          <w:lang w:val="en-CA"/>
        </w:rPr>
        <w:br/>
      </w:r>
      <w:r w:rsidRPr="00AE1B86">
        <w:rPr>
          <w:rFonts w:cstheme="minorHAnsi"/>
          <w:lang w:val="en-CA"/>
        </w:rPr>
        <w:t>Membership renewal campaign through the creation of direct mail appeals, targeted emails, and public facing website messaging.</w:t>
      </w:r>
      <w:r w:rsidRPr="00AE1B86">
        <w:rPr>
          <w:rFonts w:cstheme="minorHAnsi"/>
        </w:rPr>
        <w:t> </w:t>
      </w:r>
    </w:p>
    <w:p w:rsidR="008E1CDB" w:rsidRPr="00AE1B86" w:rsidRDefault="008E1CDB" w:rsidP="00154562">
      <w:pPr>
        <w:widowControl w:val="0"/>
        <w:numPr>
          <w:ilvl w:val="0"/>
          <w:numId w:val="11"/>
        </w:numPr>
        <w:spacing w:after="0" w:line="276" w:lineRule="auto"/>
        <w:rPr>
          <w:rFonts w:cstheme="minorHAnsi"/>
        </w:rPr>
      </w:pPr>
      <w:r w:rsidRPr="00AE1B86">
        <w:rPr>
          <w:rFonts w:cstheme="minorHAnsi"/>
          <w:lang w:val="en-CA"/>
        </w:rPr>
        <w:t>Develop new opportunities for Member engagement, including b</w:t>
      </w:r>
      <w:r w:rsidR="00154562" w:rsidRPr="00AE1B86">
        <w:rPr>
          <w:rFonts w:cstheme="minorHAnsi"/>
          <w:lang w:val="en-CA"/>
        </w:rPr>
        <w:t>ut not limited to, </w:t>
      </w:r>
      <w:r w:rsidR="00AE1B86" w:rsidRPr="00AE1B86">
        <w:rPr>
          <w:rFonts w:cstheme="minorHAnsi"/>
          <w:lang w:val="en-CA"/>
        </w:rPr>
        <w:br/>
      </w:r>
      <w:r w:rsidR="00154562" w:rsidRPr="00AE1B86">
        <w:rPr>
          <w:rFonts w:cstheme="minorHAnsi"/>
          <w:lang w:val="en-CA"/>
        </w:rPr>
        <w:t>backstage tou</w:t>
      </w:r>
      <w:r w:rsidRPr="00AE1B86">
        <w:rPr>
          <w:rFonts w:cstheme="minorHAnsi"/>
          <w:lang w:val="en-CA"/>
        </w:rPr>
        <w:t>rs, talkbacks, pre-show receptions.</w:t>
      </w:r>
      <w:r w:rsidRPr="00AE1B86">
        <w:rPr>
          <w:rFonts w:cstheme="minorHAnsi"/>
        </w:rPr>
        <w:t> </w:t>
      </w:r>
    </w:p>
    <w:p w:rsidR="008E1CDB" w:rsidRPr="00AE1B86" w:rsidRDefault="008E1CDB" w:rsidP="00154562">
      <w:pPr>
        <w:widowControl w:val="0"/>
        <w:numPr>
          <w:ilvl w:val="0"/>
          <w:numId w:val="12"/>
        </w:numPr>
        <w:spacing w:after="0" w:line="276" w:lineRule="auto"/>
        <w:rPr>
          <w:rFonts w:cstheme="minorHAnsi"/>
        </w:rPr>
      </w:pPr>
      <w:r w:rsidRPr="00AE1B86">
        <w:rPr>
          <w:rFonts w:cstheme="minorHAnsi"/>
          <w:lang w:val="en-CA"/>
        </w:rPr>
        <w:t>Pursue new opportunities in the community that will build, sustain and engage</w:t>
      </w:r>
      <w:r w:rsidR="00AE1B86" w:rsidRPr="00AE1B86">
        <w:rPr>
          <w:rFonts w:cstheme="minorHAnsi"/>
          <w:lang w:val="en-CA"/>
        </w:rPr>
        <w:br/>
      </w:r>
      <w:r w:rsidRPr="00AE1B86">
        <w:rPr>
          <w:rFonts w:cstheme="minorHAnsi"/>
          <w:lang w:val="en-CA"/>
        </w:rPr>
        <w:t xml:space="preserve"> audiences and new membership, while simultaneously enhancing the theatre’s image and </w:t>
      </w:r>
      <w:r w:rsidR="00AE1B86" w:rsidRPr="00AE1B86">
        <w:rPr>
          <w:rFonts w:cstheme="minorHAnsi"/>
          <w:lang w:val="en-CA"/>
        </w:rPr>
        <w:br/>
      </w:r>
      <w:r w:rsidRPr="00AE1B86">
        <w:rPr>
          <w:rFonts w:cstheme="minorHAnsi"/>
          <w:lang w:val="en-CA"/>
        </w:rPr>
        <w:t>visibility.</w:t>
      </w:r>
      <w:r w:rsidRPr="00AE1B86">
        <w:rPr>
          <w:rFonts w:cstheme="minorHAnsi"/>
        </w:rPr>
        <w:t> </w:t>
      </w:r>
    </w:p>
    <w:p w:rsidR="008E1CDB" w:rsidRPr="00AE1B86" w:rsidRDefault="008E1CDB" w:rsidP="00154562">
      <w:pPr>
        <w:widowControl w:val="0"/>
        <w:numPr>
          <w:ilvl w:val="0"/>
          <w:numId w:val="13"/>
        </w:numPr>
        <w:spacing w:after="0" w:line="276" w:lineRule="auto"/>
        <w:rPr>
          <w:rFonts w:cstheme="minorHAnsi"/>
        </w:rPr>
      </w:pPr>
      <w:r w:rsidRPr="00AE1B86">
        <w:rPr>
          <w:rFonts w:cstheme="minorHAnsi"/>
          <w:lang w:val="en-CA"/>
        </w:rPr>
        <w:t xml:space="preserve">In conjunction with the Marketing department, develop and implement a strategic audience </w:t>
      </w:r>
      <w:r w:rsidR="00AE1B86" w:rsidRPr="00AE1B86">
        <w:rPr>
          <w:rFonts w:cstheme="minorHAnsi"/>
          <w:lang w:val="en-CA"/>
        </w:rPr>
        <w:br/>
      </w:r>
      <w:r w:rsidRPr="00AE1B86">
        <w:rPr>
          <w:rFonts w:cstheme="minorHAnsi"/>
          <w:lang w:val="en-CA"/>
        </w:rPr>
        <w:t>development plan to grow attendance and engagement from new and diverse demographics.</w:t>
      </w:r>
      <w:r w:rsidRPr="00AE1B86">
        <w:rPr>
          <w:rFonts w:cstheme="minorHAnsi"/>
        </w:rPr>
        <w:t> </w:t>
      </w:r>
    </w:p>
    <w:p w:rsidR="008E1CDB" w:rsidRPr="00AE1B86" w:rsidRDefault="008E1CDB" w:rsidP="00154562">
      <w:pPr>
        <w:widowControl w:val="0"/>
        <w:numPr>
          <w:ilvl w:val="0"/>
          <w:numId w:val="14"/>
        </w:numPr>
        <w:spacing w:after="0" w:line="276" w:lineRule="auto"/>
        <w:rPr>
          <w:rFonts w:cstheme="minorHAnsi"/>
        </w:rPr>
      </w:pPr>
      <w:r w:rsidRPr="00AE1B86">
        <w:rPr>
          <w:rFonts w:cstheme="minorHAnsi"/>
          <w:lang w:val="en-CA"/>
        </w:rPr>
        <w:t>Devise and implement audience development campaigns and initiatives designed to</w:t>
      </w:r>
      <w:r w:rsidR="00AE1B86" w:rsidRPr="00AE1B86">
        <w:rPr>
          <w:rFonts w:cstheme="minorHAnsi"/>
          <w:lang w:val="en-CA"/>
        </w:rPr>
        <w:br/>
      </w:r>
      <w:r w:rsidRPr="00AE1B86">
        <w:rPr>
          <w:rFonts w:cstheme="minorHAnsi"/>
          <w:lang w:val="en-CA"/>
        </w:rPr>
        <w:t>encourage first- time attendees and engage with new and under-represented audiences.</w:t>
      </w:r>
      <w:r w:rsidRPr="00AE1B86">
        <w:rPr>
          <w:rFonts w:cstheme="minorHAnsi"/>
        </w:rPr>
        <w:t> </w:t>
      </w:r>
    </w:p>
    <w:p w:rsidR="008E1CDB" w:rsidRPr="00AE1B86" w:rsidRDefault="008E1CDB" w:rsidP="00154562">
      <w:pPr>
        <w:widowControl w:val="0"/>
        <w:numPr>
          <w:ilvl w:val="0"/>
          <w:numId w:val="15"/>
        </w:numPr>
        <w:spacing w:after="0" w:line="276" w:lineRule="auto"/>
        <w:rPr>
          <w:rFonts w:cstheme="minorHAnsi"/>
        </w:rPr>
      </w:pPr>
      <w:r w:rsidRPr="00AE1B86">
        <w:rPr>
          <w:rFonts w:cstheme="minorHAnsi"/>
          <w:lang w:val="en-CA"/>
        </w:rPr>
        <w:t>Conduct appropriate market research and gather feedback to improve audience retention.</w:t>
      </w:r>
      <w:r w:rsidRPr="00AE1B86">
        <w:rPr>
          <w:rFonts w:cstheme="minorHAnsi"/>
        </w:rPr>
        <w:t> </w:t>
      </w:r>
    </w:p>
    <w:p w:rsidR="00154562" w:rsidRPr="00AE1B86" w:rsidRDefault="00154562" w:rsidP="00154562">
      <w:pPr>
        <w:widowControl w:val="0"/>
        <w:spacing w:after="0" w:line="276" w:lineRule="auto"/>
        <w:rPr>
          <w:rFonts w:cstheme="minorHAnsi"/>
          <w:i/>
          <w:iCs/>
          <w:lang w:val="en-CA"/>
        </w:rPr>
      </w:pPr>
    </w:p>
    <w:p w:rsidR="008E1CDB" w:rsidRPr="00AE1B86" w:rsidRDefault="008E1CDB" w:rsidP="00154562">
      <w:pPr>
        <w:widowControl w:val="0"/>
        <w:spacing w:after="0" w:line="276" w:lineRule="auto"/>
        <w:rPr>
          <w:rFonts w:cstheme="minorHAnsi"/>
        </w:rPr>
      </w:pPr>
      <w:r w:rsidRPr="00AE1B86">
        <w:rPr>
          <w:rFonts w:cstheme="minorHAnsi"/>
          <w:i/>
          <w:iCs/>
          <w:lang w:val="en-CA"/>
        </w:rPr>
        <w:t>Revenue Generation:</w:t>
      </w:r>
      <w:r w:rsidRPr="00AE1B86">
        <w:rPr>
          <w:rFonts w:cstheme="minorHAnsi"/>
        </w:rPr>
        <w:t> </w:t>
      </w:r>
    </w:p>
    <w:p w:rsidR="008E1CDB" w:rsidRPr="00AE1B86" w:rsidRDefault="008E1CDB" w:rsidP="00154562">
      <w:pPr>
        <w:widowControl w:val="0"/>
        <w:numPr>
          <w:ilvl w:val="0"/>
          <w:numId w:val="16"/>
        </w:numPr>
        <w:spacing w:after="0" w:line="276" w:lineRule="auto"/>
        <w:rPr>
          <w:rFonts w:cstheme="minorHAnsi"/>
        </w:rPr>
      </w:pPr>
      <w:r w:rsidRPr="00AE1B86">
        <w:rPr>
          <w:rFonts w:cstheme="minorHAnsi"/>
          <w:lang w:val="en-CA"/>
        </w:rPr>
        <w:t xml:space="preserve">Create compelling, personalized proposals and special solicitation correspondence for </w:t>
      </w:r>
      <w:r w:rsidR="00AE1B86" w:rsidRPr="00AE1B86">
        <w:rPr>
          <w:rFonts w:cstheme="minorHAnsi"/>
          <w:lang w:val="en-CA"/>
        </w:rPr>
        <w:br/>
      </w:r>
      <w:r w:rsidRPr="00AE1B86">
        <w:rPr>
          <w:rFonts w:cstheme="minorHAnsi"/>
          <w:lang w:val="en-CA"/>
        </w:rPr>
        <w:t>presentation to donors and prospects from funding sources (philanthropic, corporate, etc).</w:t>
      </w:r>
      <w:r w:rsidRPr="00AE1B86">
        <w:rPr>
          <w:rFonts w:cstheme="minorHAnsi"/>
        </w:rPr>
        <w:t> </w:t>
      </w:r>
    </w:p>
    <w:p w:rsidR="008E1CDB" w:rsidRPr="00AE1B86" w:rsidRDefault="008E1CDB" w:rsidP="00154562">
      <w:pPr>
        <w:widowControl w:val="0"/>
        <w:numPr>
          <w:ilvl w:val="0"/>
          <w:numId w:val="17"/>
        </w:numPr>
        <w:spacing w:after="0" w:line="276" w:lineRule="auto"/>
        <w:rPr>
          <w:rFonts w:cstheme="minorHAnsi"/>
        </w:rPr>
      </w:pPr>
      <w:r w:rsidRPr="00AE1B86">
        <w:rPr>
          <w:rFonts w:cstheme="minorHAnsi"/>
          <w:lang w:val="en-CA"/>
        </w:rPr>
        <w:t xml:space="preserve">Evaluate changing trends in philanthropy and develop new programs responsive to the </w:t>
      </w:r>
      <w:r w:rsidR="00AE1B86" w:rsidRPr="00AE1B86">
        <w:rPr>
          <w:rFonts w:cstheme="minorHAnsi"/>
          <w:lang w:val="en-CA"/>
        </w:rPr>
        <w:br/>
      </w:r>
      <w:r w:rsidRPr="00AE1B86">
        <w:rPr>
          <w:rFonts w:cstheme="minorHAnsi"/>
          <w:lang w:val="en-CA"/>
        </w:rPr>
        <w:t>fundraising needs of the organization.</w:t>
      </w:r>
      <w:r w:rsidRPr="00AE1B86">
        <w:rPr>
          <w:rFonts w:cstheme="minorHAnsi"/>
        </w:rPr>
        <w:t> </w:t>
      </w:r>
    </w:p>
    <w:p w:rsidR="008E1CDB" w:rsidRPr="00AE1B86" w:rsidRDefault="008E1CDB" w:rsidP="00154562">
      <w:pPr>
        <w:widowControl w:val="0"/>
        <w:numPr>
          <w:ilvl w:val="0"/>
          <w:numId w:val="18"/>
        </w:numPr>
        <w:spacing w:after="0" w:line="276" w:lineRule="auto"/>
        <w:rPr>
          <w:rFonts w:cstheme="minorHAnsi"/>
        </w:rPr>
      </w:pPr>
      <w:r w:rsidRPr="00AE1B86">
        <w:rPr>
          <w:rFonts w:cstheme="minorHAnsi"/>
          <w:lang w:val="en-CA"/>
        </w:rPr>
        <w:t xml:space="preserve">Coordinate and secure partnerships for cross-promotional and revenue generation initiatives (e.g. dining, accommodation and attraction bundling/packages) and other partnership </w:t>
      </w:r>
      <w:r w:rsidR="00AE1B86" w:rsidRPr="00AE1B86">
        <w:rPr>
          <w:rFonts w:cstheme="minorHAnsi"/>
          <w:lang w:val="en-CA"/>
        </w:rPr>
        <w:br/>
      </w:r>
      <w:r w:rsidRPr="00AE1B86">
        <w:rPr>
          <w:rFonts w:cstheme="minorHAnsi"/>
          <w:lang w:val="en-CA"/>
        </w:rPr>
        <w:t>opportunities (e.g. Opening Night receptions), in conjunction with the marketing team.</w:t>
      </w:r>
      <w:r w:rsidRPr="00AE1B86">
        <w:rPr>
          <w:rFonts w:cstheme="minorHAnsi"/>
        </w:rPr>
        <w:t> </w:t>
      </w:r>
    </w:p>
    <w:p w:rsidR="008E1CDB" w:rsidRPr="00AE1B86" w:rsidRDefault="008E1CDB" w:rsidP="00154562">
      <w:pPr>
        <w:widowControl w:val="0"/>
        <w:numPr>
          <w:ilvl w:val="0"/>
          <w:numId w:val="19"/>
        </w:numPr>
        <w:spacing w:after="0" w:line="276" w:lineRule="auto"/>
        <w:rPr>
          <w:rFonts w:cstheme="minorHAnsi"/>
        </w:rPr>
      </w:pPr>
      <w:r w:rsidRPr="00AE1B86">
        <w:rPr>
          <w:rFonts w:cstheme="minorHAnsi"/>
          <w:lang w:val="en-CA"/>
        </w:rPr>
        <w:t>Oversee the 50-50 raffles; administering paperwork for in-person and online sales, completing applications to the AGCO and municipal registrars for licenses, responding to patron and staff inquires, and providing support to front-of-house staff in response to technical concerns.</w:t>
      </w:r>
      <w:r w:rsidRPr="00AE1B86">
        <w:rPr>
          <w:rFonts w:cstheme="minorHAnsi"/>
        </w:rPr>
        <w:t> </w:t>
      </w:r>
    </w:p>
    <w:p w:rsidR="008E1CDB" w:rsidRPr="00AE1B86" w:rsidRDefault="008E1CDB" w:rsidP="00154562">
      <w:pPr>
        <w:widowControl w:val="0"/>
        <w:numPr>
          <w:ilvl w:val="0"/>
          <w:numId w:val="20"/>
        </w:numPr>
        <w:spacing w:after="0" w:line="276" w:lineRule="auto"/>
        <w:rPr>
          <w:rFonts w:cstheme="minorHAnsi"/>
        </w:rPr>
      </w:pPr>
      <w:r w:rsidRPr="00AE1B86">
        <w:rPr>
          <w:rFonts w:cstheme="minorHAnsi"/>
          <w:lang w:val="en-CA"/>
        </w:rPr>
        <w:t>Coordinate program advertisements and administration of advertiser-related benefits.</w:t>
      </w:r>
      <w:r w:rsidRPr="00AE1B86">
        <w:rPr>
          <w:rFonts w:cstheme="minorHAnsi"/>
        </w:rPr>
        <w:t> </w:t>
      </w:r>
    </w:p>
    <w:p w:rsidR="00154562" w:rsidRPr="00AE1B86" w:rsidRDefault="00154562" w:rsidP="00154562">
      <w:pPr>
        <w:widowControl w:val="0"/>
        <w:spacing w:after="0" w:line="276" w:lineRule="auto"/>
        <w:rPr>
          <w:rFonts w:cstheme="minorHAnsi"/>
          <w:i/>
          <w:iCs/>
          <w:lang w:val="en-CA"/>
        </w:rPr>
      </w:pPr>
    </w:p>
    <w:p w:rsidR="008E1CDB" w:rsidRPr="00AE1B86" w:rsidRDefault="008E1CDB" w:rsidP="00154562">
      <w:pPr>
        <w:widowControl w:val="0"/>
        <w:spacing w:after="0" w:line="276" w:lineRule="auto"/>
        <w:rPr>
          <w:rFonts w:cstheme="minorHAnsi"/>
        </w:rPr>
      </w:pPr>
      <w:r w:rsidRPr="00AE1B86">
        <w:rPr>
          <w:rFonts w:cstheme="minorHAnsi"/>
          <w:i/>
          <w:iCs/>
          <w:lang w:val="en-CA"/>
        </w:rPr>
        <w:t>Additional Responsibilities</w:t>
      </w:r>
      <w:r w:rsidRPr="00AE1B86">
        <w:rPr>
          <w:rFonts w:cstheme="minorHAnsi"/>
        </w:rPr>
        <w:t> </w:t>
      </w:r>
    </w:p>
    <w:p w:rsidR="008E1CDB" w:rsidRPr="00AE1B86" w:rsidRDefault="008E1CDB" w:rsidP="00154562">
      <w:pPr>
        <w:widowControl w:val="0"/>
        <w:numPr>
          <w:ilvl w:val="0"/>
          <w:numId w:val="21"/>
        </w:numPr>
        <w:spacing w:after="0" w:line="276" w:lineRule="auto"/>
        <w:rPr>
          <w:rFonts w:cstheme="minorHAnsi"/>
        </w:rPr>
      </w:pPr>
      <w:r w:rsidRPr="00AE1B86">
        <w:rPr>
          <w:rFonts w:cstheme="minorHAnsi"/>
          <w:lang w:val="en-CA"/>
        </w:rPr>
        <w:t>Oversee Development Associates in the creation and execution of ma</w:t>
      </w:r>
      <w:r w:rsidR="00154562" w:rsidRPr="00AE1B86">
        <w:rPr>
          <w:rFonts w:cstheme="minorHAnsi"/>
          <w:lang w:val="en-CA"/>
        </w:rPr>
        <w:t>jor sponsorship and </w:t>
      </w:r>
      <w:r w:rsidR="00AE1B86" w:rsidRPr="00AE1B86">
        <w:rPr>
          <w:rFonts w:cstheme="minorHAnsi"/>
          <w:lang w:val="en-CA"/>
        </w:rPr>
        <w:br/>
      </w:r>
      <w:r w:rsidR="00154562" w:rsidRPr="00AE1B86">
        <w:rPr>
          <w:rFonts w:cstheme="minorHAnsi"/>
          <w:lang w:val="en-CA"/>
        </w:rPr>
        <w:t>advertising </w:t>
      </w:r>
      <w:r w:rsidRPr="00AE1B86">
        <w:rPr>
          <w:rFonts w:cstheme="minorHAnsi"/>
          <w:lang w:val="en-CA"/>
        </w:rPr>
        <w:t>agreements, coupled by a thorough knowledge of the theatre’s ability to deliver </w:t>
      </w:r>
      <w:r w:rsidR="00AE1B86" w:rsidRPr="00AE1B86">
        <w:rPr>
          <w:rFonts w:cstheme="minorHAnsi"/>
          <w:lang w:val="en-CA"/>
        </w:rPr>
        <w:br/>
      </w:r>
      <w:r w:rsidRPr="00AE1B86">
        <w:rPr>
          <w:rFonts w:cstheme="minorHAnsi"/>
          <w:lang w:val="en-CA"/>
        </w:rPr>
        <w:t>donor benefits.</w:t>
      </w:r>
      <w:r w:rsidRPr="00AE1B86">
        <w:rPr>
          <w:rFonts w:cstheme="minorHAnsi"/>
        </w:rPr>
        <w:t> </w:t>
      </w:r>
    </w:p>
    <w:p w:rsidR="008E1CDB" w:rsidRPr="00AE1B86" w:rsidRDefault="008E1CDB" w:rsidP="00154562">
      <w:pPr>
        <w:widowControl w:val="0"/>
        <w:numPr>
          <w:ilvl w:val="0"/>
          <w:numId w:val="22"/>
        </w:numPr>
        <w:spacing w:after="0" w:line="276" w:lineRule="auto"/>
        <w:rPr>
          <w:rFonts w:cstheme="minorHAnsi"/>
        </w:rPr>
      </w:pPr>
      <w:r w:rsidRPr="00AE1B86">
        <w:rPr>
          <w:rFonts w:cstheme="minorHAnsi"/>
          <w:lang w:val="en-CA"/>
        </w:rPr>
        <w:t>Develop and maintain effective relationships with patrons, sponsors, donors, and volunteers.</w:t>
      </w:r>
      <w:r w:rsidRPr="00AE1B86">
        <w:rPr>
          <w:rFonts w:cstheme="minorHAnsi"/>
        </w:rPr>
        <w:t> </w:t>
      </w:r>
    </w:p>
    <w:p w:rsidR="008E1CDB" w:rsidRPr="00AE1B86" w:rsidRDefault="008E1CDB" w:rsidP="00154562">
      <w:pPr>
        <w:widowControl w:val="0"/>
        <w:numPr>
          <w:ilvl w:val="0"/>
          <w:numId w:val="23"/>
        </w:numPr>
        <w:spacing w:after="0" w:line="276" w:lineRule="auto"/>
        <w:rPr>
          <w:rFonts w:cstheme="minorHAnsi"/>
        </w:rPr>
      </w:pPr>
      <w:r w:rsidRPr="00AE1B86">
        <w:rPr>
          <w:rFonts w:cstheme="minorHAnsi"/>
          <w:lang w:val="en-CA"/>
        </w:rPr>
        <w:t>Implement the annual Development Plan and budget to achieve objectives for each fiscal y</w:t>
      </w:r>
      <w:r w:rsidR="00154562" w:rsidRPr="00AE1B86">
        <w:rPr>
          <w:rFonts w:cstheme="minorHAnsi"/>
          <w:lang w:val="en-CA"/>
        </w:rPr>
        <w:t>ear. This </w:t>
      </w:r>
      <w:r w:rsidRPr="00AE1B86">
        <w:rPr>
          <w:rFonts w:cstheme="minorHAnsi"/>
          <w:lang w:val="en-CA"/>
        </w:rPr>
        <w:t>includes the techniques of direct mail, personal contact and relationship building with </w:t>
      </w:r>
      <w:r w:rsidR="00AE1B86" w:rsidRPr="00AE1B86">
        <w:rPr>
          <w:rFonts w:cstheme="minorHAnsi"/>
          <w:lang w:val="en-CA"/>
        </w:rPr>
        <w:br/>
      </w:r>
      <w:r w:rsidRPr="00AE1B86">
        <w:rPr>
          <w:rFonts w:cstheme="minorHAnsi"/>
          <w:lang w:val="en-CA"/>
        </w:rPr>
        <w:t>corporate and individual donors to realize stated goals.</w:t>
      </w:r>
      <w:r w:rsidRPr="00AE1B86">
        <w:rPr>
          <w:rFonts w:cstheme="minorHAnsi"/>
        </w:rPr>
        <w:t> </w:t>
      </w:r>
    </w:p>
    <w:p w:rsidR="008E1CDB" w:rsidRPr="00AE1B86" w:rsidRDefault="008E1CDB" w:rsidP="00154562">
      <w:pPr>
        <w:widowControl w:val="0"/>
        <w:numPr>
          <w:ilvl w:val="0"/>
          <w:numId w:val="24"/>
        </w:numPr>
        <w:spacing w:after="0" w:line="276" w:lineRule="auto"/>
        <w:rPr>
          <w:rFonts w:cstheme="minorHAnsi"/>
        </w:rPr>
      </w:pPr>
      <w:r w:rsidRPr="00AE1B86">
        <w:rPr>
          <w:rFonts w:cstheme="minorHAnsi"/>
          <w:lang w:val="en-CA"/>
        </w:rPr>
        <w:t>Represent the organization at community and special events, including public speaking </w:t>
      </w:r>
      <w:r w:rsidR="00AE1B86" w:rsidRPr="00AE1B86">
        <w:rPr>
          <w:rFonts w:cstheme="minorHAnsi"/>
          <w:lang w:val="en-CA"/>
        </w:rPr>
        <w:br/>
      </w:r>
      <w:r w:rsidRPr="00AE1B86">
        <w:rPr>
          <w:rFonts w:cstheme="minorHAnsi"/>
          <w:lang w:val="en-CA"/>
        </w:rPr>
        <w:t>engagements, pitches, presentations and theatre tours as needed.</w:t>
      </w:r>
      <w:r w:rsidRPr="00AE1B86">
        <w:rPr>
          <w:rFonts w:cstheme="minorHAnsi"/>
        </w:rPr>
        <w:t> </w:t>
      </w:r>
    </w:p>
    <w:p w:rsidR="008E1CDB" w:rsidRPr="00AE1B86" w:rsidRDefault="008E1CDB" w:rsidP="00154562">
      <w:pPr>
        <w:widowControl w:val="0"/>
        <w:numPr>
          <w:ilvl w:val="0"/>
          <w:numId w:val="25"/>
        </w:numPr>
        <w:spacing w:after="0" w:line="276" w:lineRule="auto"/>
        <w:rPr>
          <w:rFonts w:cstheme="minorHAnsi"/>
        </w:rPr>
      </w:pPr>
      <w:r w:rsidRPr="00AE1B86">
        <w:rPr>
          <w:rFonts w:cstheme="minorHAnsi"/>
          <w:lang w:val="en-CA"/>
        </w:rPr>
        <w:lastRenderedPageBreak/>
        <w:t>In conjunction with Marketing, ensure a consistent image of Drayton Entertainment’s</w:t>
      </w:r>
      <w:r w:rsidR="00AE1B86" w:rsidRPr="00AE1B86">
        <w:rPr>
          <w:rFonts w:cstheme="minorHAnsi"/>
          <w:lang w:val="en-CA"/>
        </w:rPr>
        <w:br/>
      </w:r>
      <w:r w:rsidRPr="00AE1B86">
        <w:rPr>
          <w:rFonts w:cstheme="minorHAnsi"/>
          <w:lang w:val="en-CA"/>
        </w:rPr>
        <w:t> fundraising initiatives are communicated through literature, activities, and media.</w:t>
      </w:r>
      <w:r w:rsidRPr="00AE1B86">
        <w:rPr>
          <w:rFonts w:cstheme="minorHAnsi"/>
        </w:rPr>
        <w:t> </w:t>
      </w:r>
    </w:p>
    <w:p w:rsidR="008E1CDB" w:rsidRPr="00AE1B86" w:rsidRDefault="008E1CDB" w:rsidP="00154562">
      <w:pPr>
        <w:widowControl w:val="0"/>
        <w:numPr>
          <w:ilvl w:val="0"/>
          <w:numId w:val="26"/>
        </w:numPr>
        <w:spacing w:after="0" w:line="276" w:lineRule="auto"/>
        <w:rPr>
          <w:rFonts w:cstheme="minorHAnsi"/>
        </w:rPr>
      </w:pPr>
      <w:r w:rsidRPr="00AE1B86">
        <w:rPr>
          <w:rFonts w:cstheme="minorHAnsi"/>
          <w:lang w:val="en-CA"/>
        </w:rPr>
        <w:t>Other related duties, as assigned.</w:t>
      </w:r>
      <w:r w:rsidRPr="00AE1B86">
        <w:rPr>
          <w:rFonts w:cstheme="minorHAnsi"/>
        </w:rPr>
        <w:t> </w:t>
      </w:r>
    </w:p>
    <w:p w:rsidR="008E1CDB" w:rsidRPr="00AE1B86" w:rsidRDefault="008E1CDB" w:rsidP="00154562">
      <w:pPr>
        <w:widowControl w:val="0"/>
        <w:spacing w:after="0" w:line="276" w:lineRule="auto"/>
        <w:rPr>
          <w:rFonts w:cstheme="minorHAnsi"/>
        </w:rPr>
      </w:pPr>
    </w:p>
    <w:p w:rsidR="008E1CDB" w:rsidRPr="00AE1B86" w:rsidRDefault="008E1CDB" w:rsidP="00154562">
      <w:pPr>
        <w:widowControl w:val="0"/>
        <w:spacing w:after="0" w:line="276" w:lineRule="auto"/>
        <w:rPr>
          <w:rFonts w:cstheme="minorHAnsi"/>
        </w:rPr>
      </w:pPr>
      <w:r w:rsidRPr="00AE1B86">
        <w:rPr>
          <w:rFonts w:cstheme="minorHAnsi"/>
          <w:u w:val="single"/>
          <w:lang w:val="en-CA"/>
        </w:rPr>
        <w:t>Required Skills:</w:t>
      </w:r>
      <w:r w:rsidRPr="00AE1B86">
        <w:rPr>
          <w:rFonts w:cstheme="minorHAnsi"/>
          <w:lang w:val="en-CA"/>
        </w:rPr>
        <w:t> The successful candidate must have a definite passion for the performing arts and an</w:t>
      </w:r>
      <w:r w:rsidR="00AE1B86" w:rsidRPr="00AE1B86">
        <w:rPr>
          <w:rFonts w:cstheme="minorHAnsi"/>
          <w:lang w:val="en-CA"/>
        </w:rPr>
        <w:br/>
      </w:r>
      <w:r w:rsidRPr="00AE1B86">
        <w:rPr>
          <w:rFonts w:cstheme="minorHAnsi"/>
          <w:lang w:val="en-CA"/>
        </w:rPr>
        <w:t> intense desire to work with the public. Some evening and weekend work will be required.</w:t>
      </w:r>
      <w:r w:rsidRPr="00AE1B86">
        <w:rPr>
          <w:rFonts w:cstheme="minorHAnsi"/>
        </w:rPr>
        <w:t> </w:t>
      </w:r>
    </w:p>
    <w:p w:rsidR="008E1CDB" w:rsidRPr="00AE1B86" w:rsidRDefault="008E1CDB" w:rsidP="00154562">
      <w:pPr>
        <w:widowControl w:val="0"/>
        <w:spacing w:after="0" w:line="276" w:lineRule="auto"/>
        <w:rPr>
          <w:rFonts w:cstheme="minorHAnsi"/>
        </w:rPr>
      </w:pPr>
    </w:p>
    <w:p w:rsidR="008E1CDB" w:rsidRPr="00AE1B86" w:rsidRDefault="008E1CDB" w:rsidP="00154562">
      <w:pPr>
        <w:widowControl w:val="0"/>
        <w:spacing w:after="0" w:line="276" w:lineRule="auto"/>
        <w:rPr>
          <w:rFonts w:cstheme="minorHAnsi"/>
        </w:rPr>
      </w:pPr>
      <w:r w:rsidRPr="00AE1B86">
        <w:rPr>
          <w:rFonts w:cstheme="minorHAnsi"/>
          <w:u w:val="single"/>
          <w:lang w:val="en-CA"/>
        </w:rPr>
        <w:t>Additional qualifications include</w:t>
      </w:r>
      <w:r w:rsidRPr="00AE1B86">
        <w:rPr>
          <w:rFonts w:cstheme="minorHAnsi"/>
          <w:lang w:val="en-CA"/>
        </w:rPr>
        <w:t>:</w:t>
      </w:r>
      <w:r w:rsidRPr="00AE1B86">
        <w:rPr>
          <w:rFonts w:cstheme="minorHAnsi"/>
        </w:rPr>
        <w:t> </w:t>
      </w:r>
    </w:p>
    <w:p w:rsidR="008E1CDB" w:rsidRPr="00AE1B86" w:rsidRDefault="008E1CDB" w:rsidP="00154562">
      <w:pPr>
        <w:widowControl w:val="0"/>
        <w:numPr>
          <w:ilvl w:val="0"/>
          <w:numId w:val="27"/>
        </w:numPr>
        <w:spacing w:after="0" w:line="276" w:lineRule="auto"/>
        <w:rPr>
          <w:rFonts w:cstheme="minorHAnsi"/>
        </w:rPr>
      </w:pPr>
      <w:r w:rsidRPr="00AE1B86">
        <w:rPr>
          <w:rFonts w:cstheme="minorHAnsi"/>
          <w:lang w:val="en-CA"/>
        </w:rPr>
        <w:t>Post-secondary education; University Degree preferred.</w:t>
      </w:r>
      <w:r w:rsidRPr="00AE1B86">
        <w:rPr>
          <w:rFonts w:cstheme="minorHAnsi"/>
        </w:rPr>
        <w:t> </w:t>
      </w:r>
    </w:p>
    <w:p w:rsidR="008E1CDB" w:rsidRPr="00AE1B86" w:rsidRDefault="008E1CDB" w:rsidP="00154562">
      <w:pPr>
        <w:widowControl w:val="0"/>
        <w:numPr>
          <w:ilvl w:val="0"/>
          <w:numId w:val="28"/>
        </w:numPr>
        <w:spacing w:after="0" w:line="276" w:lineRule="auto"/>
        <w:rPr>
          <w:rFonts w:cstheme="minorHAnsi"/>
        </w:rPr>
      </w:pPr>
      <w:r w:rsidRPr="00AE1B86">
        <w:rPr>
          <w:rFonts w:cstheme="minorHAnsi"/>
          <w:lang w:val="en-CA"/>
        </w:rPr>
        <w:t>3 – 5 years' experience in the fundraising or marketing sector, or related experience, </w:t>
      </w:r>
      <w:r w:rsidR="00AE1B86" w:rsidRPr="00AE1B86">
        <w:rPr>
          <w:rFonts w:cstheme="minorHAnsi"/>
          <w:lang w:val="en-CA"/>
        </w:rPr>
        <w:br/>
      </w:r>
      <w:r w:rsidRPr="00AE1B86">
        <w:rPr>
          <w:rFonts w:cstheme="minorHAnsi"/>
          <w:lang w:val="en-CA"/>
        </w:rPr>
        <w:t>preferably in a leadership position.</w:t>
      </w:r>
      <w:r w:rsidRPr="00AE1B86">
        <w:rPr>
          <w:rFonts w:cstheme="minorHAnsi"/>
        </w:rPr>
        <w:t> </w:t>
      </w:r>
    </w:p>
    <w:p w:rsidR="008E1CDB" w:rsidRPr="00AE1B86" w:rsidRDefault="008E1CDB" w:rsidP="00154562">
      <w:pPr>
        <w:widowControl w:val="0"/>
        <w:numPr>
          <w:ilvl w:val="0"/>
          <w:numId w:val="29"/>
        </w:numPr>
        <w:spacing w:after="0" w:line="276" w:lineRule="auto"/>
        <w:rPr>
          <w:rFonts w:cstheme="minorHAnsi"/>
        </w:rPr>
      </w:pPr>
      <w:r w:rsidRPr="00AE1B86">
        <w:rPr>
          <w:rFonts w:cstheme="minorHAnsi"/>
          <w:lang w:val="en-CA"/>
        </w:rPr>
        <w:t>Previous project management and donor relations experience.</w:t>
      </w:r>
      <w:r w:rsidRPr="00AE1B86">
        <w:rPr>
          <w:rFonts w:cstheme="minorHAnsi"/>
        </w:rPr>
        <w:t> </w:t>
      </w:r>
    </w:p>
    <w:p w:rsidR="008E1CDB" w:rsidRPr="00AE1B86" w:rsidRDefault="008E1CDB" w:rsidP="00154562">
      <w:pPr>
        <w:widowControl w:val="0"/>
        <w:numPr>
          <w:ilvl w:val="0"/>
          <w:numId w:val="30"/>
        </w:numPr>
        <w:spacing w:after="0" w:line="276" w:lineRule="auto"/>
        <w:rPr>
          <w:rFonts w:cstheme="minorHAnsi"/>
        </w:rPr>
      </w:pPr>
      <w:r w:rsidRPr="00AE1B86">
        <w:rPr>
          <w:rFonts w:cstheme="minorHAnsi"/>
          <w:lang w:val="en-CA"/>
        </w:rPr>
        <w:t>Demonstrated strong organizational and leadership skills.</w:t>
      </w:r>
      <w:r w:rsidRPr="00AE1B86">
        <w:rPr>
          <w:rFonts w:cstheme="minorHAnsi"/>
        </w:rPr>
        <w:t> </w:t>
      </w:r>
    </w:p>
    <w:p w:rsidR="008E1CDB" w:rsidRPr="00AE1B86" w:rsidRDefault="008E1CDB" w:rsidP="00154562">
      <w:pPr>
        <w:widowControl w:val="0"/>
        <w:numPr>
          <w:ilvl w:val="0"/>
          <w:numId w:val="31"/>
        </w:numPr>
        <w:spacing w:after="0" w:line="276" w:lineRule="auto"/>
        <w:rPr>
          <w:rFonts w:cstheme="minorHAnsi"/>
        </w:rPr>
      </w:pPr>
      <w:r w:rsidRPr="00AE1B86">
        <w:rPr>
          <w:rFonts w:cstheme="minorHAnsi"/>
          <w:lang w:val="en-CA"/>
        </w:rPr>
        <w:t>Proven ability to generate sales/gifts and cultivate relationships with potential stakeholders.</w:t>
      </w:r>
      <w:r w:rsidRPr="00AE1B86">
        <w:rPr>
          <w:rFonts w:cstheme="minorHAnsi"/>
        </w:rPr>
        <w:t> </w:t>
      </w:r>
    </w:p>
    <w:p w:rsidR="008E1CDB" w:rsidRPr="00AE1B86" w:rsidRDefault="008E1CDB" w:rsidP="00154562">
      <w:pPr>
        <w:widowControl w:val="0"/>
        <w:numPr>
          <w:ilvl w:val="0"/>
          <w:numId w:val="32"/>
        </w:numPr>
        <w:spacing w:after="0" w:line="276" w:lineRule="auto"/>
        <w:rPr>
          <w:rFonts w:cstheme="minorHAnsi"/>
        </w:rPr>
      </w:pPr>
      <w:r w:rsidRPr="00AE1B86">
        <w:rPr>
          <w:rFonts w:cstheme="minorHAnsi"/>
          <w:lang w:val="en-CA"/>
        </w:rPr>
        <w:t>Engaging personality, coupled with persistence and tenacity.</w:t>
      </w:r>
      <w:r w:rsidRPr="00AE1B86">
        <w:rPr>
          <w:rFonts w:cstheme="minorHAnsi"/>
        </w:rPr>
        <w:t> </w:t>
      </w:r>
    </w:p>
    <w:p w:rsidR="008E1CDB" w:rsidRPr="00AE1B86" w:rsidRDefault="008E1CDB" w:rsidP="00154562">
      <w:pPr>
        <w:widowControl w:val="0"/>
        <w:numPr>
          <w:ilvl w:val="0"/>
          <w:numId w:val="33"/>
        </w:numPr>
        <w:spacing w:after="0" w:line="276" w:lineRule="auto"/>
        <w:rPr>
          <w:rFonts w:cstheme="minorHAnsi"/>
        </w:rPr>
      </w:pPr>
      <w:r w:rsidRPr="00AE1B86">
        <w:rPr>
          <w:rFonts w:cstheme="minorHAnsi"/>
          <w:lang w:val="en-CA"/>
        </w:rPr>
        <w:t>Superior verbal and written communication skills.</w:t>
      </w:r>
      <w:r w:rsidRPr="00AE1B86">
        <w:rPr>
          <w:rFonts w:cstheme="minorHAnsi"/>
        </w:rPr>
        <w:t> </w:t>
      </w:r>
    </w:p>
    <w:p w:rsidR="008E1CDB" w:rsidRPr="00AE1B86" w:rsidRDefault="008E1CDB" w:rsidP="00154562">
      <w:pPr>
        <w:widowControl w:val="0"/>
        <w:numPr>
          <w:ilvl w:val="0"/>
          <w:numId w:val="34"/>
        </w:numPr>
        <w:spacing w:after="0" w:line="276" w:lineRule="auto"/>
        <w:rPr>
          <w:rFonts w:cstheme="minorHAnsi"/>
        </w:rPr>
      </w:pPr>
      <w:r w:rsidRPr="00AE1B86">
        <w:rPr>
          <w:rFonts w:cstheme="minorHAnsi"/>
          <w:lang w:val="en-CA"/>
        </w:rPr>
        <w:t>A “selfstarter” with demonstrated time management skills and a process for </w:t>
      </w:r>
      <w:r w:rsidR="00AE1B86" w:rsidRPr="00AE1B86">
        <w:rPr>
          <w:rFonts w:cstheme="minorHAnsi"/>
          <w:lang w:val="en-CA"/>
        </w:rPr>
        <w:br/>
        <w:t>completing the donor</w:t>
      </w:r>
      <w:r w:rsidRPr="00AE1B86">
        <w:rPr>
          <w:rFonts w:cstheme="minorHAnsi"/>
          <w:lang w:val="en-CA"/>
        </w:rPr>
        <w:t> cycle</w:t>
      </w:r>
    </w:p>
    <w:p w:rsidR="008E1CDB" w:rsidRPr="00AE1B86" w:rsidRDefault="008E1CDB" w:rsidP="00154562">
      <w:pPr>
        <w:widowControl w:val="0"/>
        <w:numPr>
          <w:ilvl w:val="0"/>
          <w:numId w:val="35"/>
        </w:numPr>
        <w:spacing w:after="0" w:line="276" w:lineRule="auto"/>
        <w:rPr>
          <w:rFonts w:cstheme="minorHAnsi"/>
        </w:rPr>
      </w:pPr>
      <w:r w:rsidRPr="00AE1B86">
        <w:rPr>
          <w:rFonts w:cstheme="minorHAnsi"/>
          <w:lang w:val="en-CA"/>
        </w:rPr>
        <w:t>Competency in Microsoft Word, Excel, Power Point and Outlook is essential, as well as aptitude for learning software programs (ticketing).</w:t>
      </w:r>
    </w:p>
    <w:p w:rsidR="008E1CDB" w:rsidRPr="00AE1B86" w:rsidRDefault="008E1CDB" w:rsidP="00154562">
      <w:pPr>
        <w:widowControl w:val="0"/>
        <w:spacing w:after="0" w:line="276" w:lineRule="auto"/>
        <w:rPr>
          <w:rFonts w:cstheme="minorHAnsi"/>
        </w:rPr>
      </w:pPr>
    </w:p>
    <w:p w:rsidR="008E1CDB" w:rsidRPr="00AE1B86" w:rsidRDefault="008E1CDB" w:rsidP="00154562">
      <w:pPr>
        <w:widowControl w:val="0"/>
        <w:spacing w:after="0" w:line="276" w:lineRule="auto"/>
        <w:rPr>
          <w:rFonts w:cstheme="minorHAnsi"/>
        </w:rPr>
      </w:pPr>
      <w:r w:rsidRPr="00AE1B86">
        <w:rPr>
          <w:rFonts w:cstheme="minorHAnsi"/>
          <w:b/>
          <w:u w:val="single"/>
        </w:rPr>
        <w:t>TERM:</w:t>
      </w:r>
      <w:r w:rsidRPr="00AE1B86">
        <w:rPr>
          <w:rFonts w:cstheme="minorHAnsi"/>
          <w:b/>
        </w:rPr>
        <w:t xml:space="preserve"> </w:t>
      </w:r>
      <w:r w:rsidRPr="00AE1B86">
        <w:rPr>
          <w:rFonts w:cstheme="minorHAnsi"/>
        </w:rPr>
        <w:t xml:space="preserve"> </w:t>
      </w:r>
      <w:r w:rsidRPr="00AE1B86">
        <w:rPr>
          <w:rFonts w:cstheme="minorHAnsi"/>
          <w:bCs/>
        </w:rPr>
        <w:t>Full-time; Immediate Start.</w:t>
      </w:r>
    </w:p>
    <w:p w:rsidR="008E1CDB" w:rsidRPr="00AE1B86" w:rsidRDefault="008E1CDB" w:rsidP="00154562">
      <w:pPr>
        <w:widowControl w:val="0"/>
        <w:spacing w:after="0" w:line="276" w:lineRule="auto"/>
        <w:jc w:val="both"/>
        <w:rPr>
          <w:rFonts w:cstheme="minorHAnsi"/>
          <w:i/>
          <w:iCs/>
          <w:color w:val="000000"/>
        </w:rPr>
      </w:pPr>
      <w:r w:rsidRPr="00AE1B86">
        <w:rPr>
          <w:rFonts w:cstheme="minorHAnsi"/>
          <w:i/>
          <w:iCs/>
          <w:color w:val="000000"/>
        </w:rPr>
        <w:t xml:space="preserve">This position is based in-person and on site at Drayton Entertainment’s Head Office at 46 Grand Ave. S., Cambridge. </w:t>
      </w:r>
    </w:p>
    <w:p w:rsidR="008E1CDB" w:rsidRPr="00AE1B86" w:rsidRDefault="008E1CDB" w:rsidP="00154562">
      <w:pPr>
        <w:widowControl w:val="0"/>
        <w:spacing w:after="0" w:line="276" w:lineRule="auto"/>
        <w:rPr>
          <w:rFonts w:cstheme="minorHAnsi"/>
          <w:bCs/>
        </w:rPr>
      </w:pPr>
      <w:r w:rsidRPr="00AE1B86">
        <w:rPr>
          <w:rFonts w:cstheme="minorHAnsi"/>
          <w:bCs/>
          <w:i/>
        </w:rPr>
        <w:t>Due to the nature of the live theatre industry, some evening and weekend work will be required</w:t>
      </w:r>
      <w:r w:rsidRPr="00AE1B86">
        <w:rPr>
          <w:rFonts w:cstheme="minorHAnsi"/>
          <w:bCs/>
        </w:rPr>
        <w:t xml:space="preserve">.   </w:t>
      </w:r>
    </w:p>
    <w:p w:rsidR="008E1CDB" w:rsidRPr="00AE1B86" w:rsidRDefault="008E1CDB" w:rsidP="00154562">
      <w:pPr>
        <w:widowControl w:val="0"/>
        <w:spacing w:after="0" w:line="276" w:lineRule="auto"/>
        <w:rPr>
          <w:rFonts w:cstheme="minorHAnsi"/>
          <w:bCs/>
        </w:rPr>
      </w:pPr>
    </w:p>
    <w:p w:rsidR="008E1CDB" w:rsidRPr="00AE1B86" w:rsidRDefault="008E1CDB" w:rsidP="00154562">
      <w:pPr>
        <w:widowControl w:val="0"/>
        <w:spacing w:after="0" w:line="276" w:lineRule="auto"/>
        <w:rPr>
          <w:rFonts w:cstheme="minorHAnsi"/>
          <w:bCs/>
          <w:color w:val="000000"/>
        </w:rPr>
      </w:pPr>
      <w:r w:rsidRPr="00AE1B86">
        <w:rPr>
          <w:rFonts w:cstheme="minorHAnsi"/>
          <w:b/>
          <w:color w:val="000000"/>
          <w:u w:val="single"/>
        </w:rPr>
        <w:t>COMPENSATION:</w:t>
      </w:r>
      <w:r w:rsidRPr="00AE1B86">
        <w:rPr>
          <w:rFonts w:cstheme="minorHAnsi"/>
          <w:bCs/>
          <w:color w:val="000000"/>
        </w:rPr>
        <w:t xml:space="preserve">  $55,000 - $58,000. This position is eligible for participation in our Group Benefits Plan and Matching Group Registered Retirement Savings Plan after 1 year of employment. </w:t>
      </w:r>
    </w:p>
    <w:p w:rsidR="008E1CDB" w:rsidRPr="00AE1B86" w:rsidRDefault="008E1CDB" w:rsidP="00154562">
      <w:pPr>
        <w:widowControl w:val="0"/>
        <w:spacing w:after="0" w:line="276" w:lineRule="auto"/>
        <w:rPr>
          <w:rFonts w:cstheme="minorHAnsi"/>
          <w:bCs/>
          <w:color w:val="000000"/>
        </w:rPr>
      </w:pPr>
    </w:p>
    <w:p w:rsidR="008E1CDB" w:rsidRPr="00AE1B86" w:rsidRDefault="008E1CDB" w:rsidP="00154562">
      <w:pPr>
        <w:widowControl w:val="0"/>
        <w:spacing w:after="0" w:line="276" w:lineRule="auto"/>
        <w:rPr>
          <w:rFonts w:cstheme="minorHAnsi"/>
          <w:b/>
          <w:color w:val="000000"/>
          <w:u w:val="single"/>
        </w:rPr>
      </w:pPr>
      <w:r w:rsidRPr="00AE1B86">
        <w:rPr>
          <w:rFonts w:cstheme="minorHAnsi"/>
          <w:b/>
          <w:color w:val="000000"/>
          <w:u w:val="single"/>
        </w:rPr>
        <w:t>HOW TO APPLY</w:t>
      </w:r>
    </w:p>
    <w:p w:rsidR="008E1CDB" w:rsidRPr="00AE1B86" w:rsidRDefault="008E1CDB" w:rsidP="00154562">
      <w:pPr>
        <w:widowControl w:val="0"/>
        <w:spacing w:after="0" w:line="276" w:lineRule="auto"/>
        <w:rPr>
          <w:rFonts w:cstheme="minorHAnsi"/>
          <w:bCs/>
          <w:color w:val="000000"/>
          <w:lang w:val="en-CA"/>
        </w:rPr>
      </w:pPr>
      <w:r w:rsidRPr="00AE1B86">
        <w:rPr>
          <w:rFonts w:cstheme="minorHAnsi"/>
          <w:bCs/>
          <w:color w:val="000000"/>
        </w:rPr>
        <w:t xml:space="preserve">For consideration, interested candidates should respond with Cover Letter &amp; CV by 5:00 pm on </w:t>
      </w:r>
      <w:r w:rsidRPr="00AE1B86">
        <w:rPr>
          <w:rFonts w:cstheme="minorHAnsi"/>
          <w:b/>
          <w:bCs/>
          <w:color w:val="000000"/>
        </w:rPr>
        <w:t>Fri, Feb 27</w:t>
      </w:r>
      <w:r w:rsidR="00154562" w:rsidRPr="00AE1B86">
        <w:rPr>
          <w:rFonts w:cstheme="minorHAnsi"/>
          <w:bCs/>
          <w:color w:val="000000"/>
        </w:rPr>
        <w:t xml:space="preserve">, </w:t>
      </w:r>
      <w:r w:rsidR="00154562" w:rsidRPr="00AE1B86">
        <w:rPr>
          <w:rFonts w:cstheme="minorHAnsi"/>
          <w:b/>
          <w:bCs/>
          <w:color w:val="000000"/>
        </w:rPr>
        <w:t>2026</w:t>
      </w:r>
      <w:r w:rsidRPr="00AE1B86">
        <w:rPr>
          <w:rFonts w:cstheme="minorHAnsi"/>
          <w:bCs/>
          <w:color w:val="000000"/>
        </w:rPr>
        <w:t xml:space="preserve"> to:</w:t>
      </w:r>
    </w:p>
    <w:p w:rsidR="008E1CDB" w:rsidRPr="00AE1B86" w:rsidRDefault="008E1CDB" w:rsidP="00154562">
      <w:pPr>
        <w:widowControl w:val="0"/>
        <w:spacing w:after="0" w:line="276" w:lineRule="auto"/>
        <w:rPr>
          <w:rStyle w:val="apple-converted-space"/>
          <w:rFonts w:cstheme="minorHAnsi"/>
          <w:color w:val="000000"/>
        </w:rPr>
      </w:pPr>
      <w:r w:rsidRPr="00AE1B86">
        <w:rPr>
          <w:rFonts w:cstheme="minorHAnsi"/>
          <w:color w:val="000000"/>
        </w:rPr>
        <w:t>Elizabeth Dwyer</w:t>
      </w:r>
      <w:r w:rsidRPr="00AE1B86">
        <w:rPr>
          <w:rFonts w:cstheme="minorHAnsi"/>
          <w:color w:val="000000"/>
        </w:rPr>
        <w:br/>
        <w:t>Director of Development</w:t>
      </w:r>
      <w:r w:rsidRPr="00AE1B86">
        <w:rPr>
          <w:rFonts w:cstheme="minorHAnsi"/>
          <w:color w:val="000000"/>
        </w:rPr>
        <w:br/>
        <w:t>Email:</w:t>
      </w:r>
      <w:r w:rsidRPr="00AE1B86">
        <w:rPr>
          <w:rStyle w:val="apple-converted-space"/>
          <w:rFonts w:cstheme="minorHAnsi"/>
          <w:color w:val="000000"/>
        </w:rPr>
        <w:t> </w:t>
      </w:r>
      <w:hyperlink r:id="rId9" w:history="1">
        <w:r w:rsidRPr="00AE1B86">
          <w:rPr>
            <w:rStyle w:val="Hyperlink"/>
            <w:rFonts w:cstheme="minorHAnsi"/>
          </w:rPr>
          <w:t>elizabeth@draytonentertainment.com</w:t>
        </w:r>
      </w:hyperlink>
      <w:r w:rsidRPr="00AE1B86">
        <w:rPr>
          <w:rStyle w:val="apple-converted-space"/>
          <w:rFonts w:cstheme="minorHAnsi"/>
          <w:color w:val="000000"/>
        </w:rPr>
        <w:t xml:space="preserve"> </w:t>
      </w:r>
    </w:p>
    <w:p w:rsidR="00154562" w:rsidRPr="00AE1B86" w:rsidRDefault="00154562" w:rsidP="00154562">
      <w:pPr>
        <w:widowControl w:val="0"/>
        <w:spacing w:after="0" w:line="276" w:lineRule="auto"/>
        <w:rPr>
          <w:rFonts w:cstheme="minorHAnsi"/>
          <w:color w:val="000000"/>
        </w:rPr>
      </w:pPr>
    </w:p>
    <w:p w:rsidR="008E1CDB" w:rsidRPr="00AE1B86" w:rsidRDefault="008E1CDB" w:rsidP="00154562">
      <w:pPr>
        <w:widowControl w:val="0"/>
        <w:spacing w:after="0" w:line="276" w:lineRule="auto"/>
        <w:jc w:val="both"/>
        <w:rPr>
          <w:rFonts w:cstheme="minorHAnsi"/>
        </w:rPr>
      </w:pPr>
      <w:r w:rsidRPr="00AE1B86">
        <w:rPr>
          <w:rFonts w:cstheme="minorHAnsi"/>
        </w:rPr>
        <w:t>We thank all applicants for their interest; however only those selected for an interview will be contacted.</w:t>
      </w:r>
    </w:p>
    <w:sectPr w:rsidR="008E1CDB" w:rsidRPr="00AE1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DB" w:rsidRDefault="008E1CDB" w:rsidP="008E1CDB">
      <w:pPr>
        <w:spacing w:after="0" w:line="240" w:lineRule="auto"/>
      </w:pPr>
      <w:r>
        <w:separator/>
      </w:r>
    </w:p>
  </w:endnote>
  <w:endnote w:type="continuationSeparator" w:id="0">
    <w:p w:rsidR="008E1CDB" w:rsidRDefault="008E1CDB" w:rsidP="008E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DB" w:rsidRDefault="008E1CDB" w:rsidP="008E1CDB">
      <w:pPr>
        <w:spacing w:after="0" w:line="240" w:lineRule="auto"/>
      </w:pPr>
      <w:r>
        <w:separator/>
      </w:r>
    </w:p>
  </w:footnote>
  <w:footnote w:type="continuationSeparator" w:id="0">
    <w:p w:rsidR="008E1CDB" w:rsidRDefault="008E1CDB" w:rsidP="008E1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28"/>
    <w:multiLevelType w:val="multilevel"/>
    <w:tmpl w:val="ECB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E03B6"/>
    <w:multiLevelType w:val="multilevel"/>
    <w:tmpl w:val="38A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D12FE"/>
    <w:multiLevelType w:val="multilevel"/>
    <w:tmpl w:val="76D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13B78"/>
    <w:multiLevelType w:val="multilevel"/>
    <w:tmpl w:val="509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53C9B"/>
    <w:multiLevelType w:val="multilevel"/>
    <w:tmpl w:val="84B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B65AB"/>
    <w:multiLevelType w:val="multilevel"/>
    <w:tmpl w:val="5EA6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C0A77"/>
    <w:multiLevelType w:val="multilevel"/>
    <w:tmpl w:val="455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70547"/>
    <w:multiLevelType w:val="multilevel"/>
    <w:tmpl w:val="315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7258D"/>
    <w:multiLevelType w:val="multilevel"/>
    <w:tmpl w:val="870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373F3"/>
    <w:multiLevelType w:val="multilevel"/>
    <w:tmpl w:val="205E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62762"/>
    <w:multiLevelType w:val="multilevel"/>
    <w:tmpl w:val="36F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25CF1"/>
    <w:multiLevelType w:val="multilevel"/>
    <w:tmpl w:val="8DD6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588B"/>
    <w:multiLevelType w:val="multilevel"/>
    <w:tmpl w:val="295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41DBC"/>
    <w:multiLevelType w:val="multilevel"/>
    <w:tmpl w:val="F518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40510"/>
    <w:multiLevelType w:val="multilevel"/>
    <w:tmpl w:val="F0F8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9A6353"/>
    <w:multiLevelType w:val="multilevel"/>
    <w:tmpl w:val="525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40727"/>
    <w:multiLevelType w:val="multilevel"/>
    <w:tmpl w:val="3C9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175FC"/>
    <w:multiLevelType w:val="multilevel"/>
    <w:tmpl w:val="261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563AB"/>
    <w:multiLevelType w:val="multilevel"/>
    <w:tmpl w:val="C23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41627"/>
    <w:multiLevelType w:val="multilevel"/>
    <w:tmpl w:val="FB3C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63202"/>
    <w:multiLevelType w:val="multilevel"/>
    <w:tmpl w:val="693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F07020"/>
    <w:multiLevelType w:val="multilevel"/>
    <w:tmpl w:val="B89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20CB3"/>
    <w:multiLevelType w:val="multilevel"/>
    <w:tmpl w:val="C47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1771BF"/>
    <w:multiLevelType w:val="multilevel"/>
    <w:tmpl w:val="162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254582"/>
    <w:multiLevelType w:val="multilevel"/>
    <w:tmpl w:val="C108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2962FF"/>
    <w:multiLevelType w:val="multilevel"/>
    <w:tmpl w:val="4EFA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745DB"/>
    <w:multiLevelType w:val="multilevel"/>
    <w:tmpl w:val="3C2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B2511C"/>
    <w:multiLevelType w:val="multilevel"/>
    <w:tmpl w:val="DC6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27660"/>
    <w:multiLevelType w:val="multilevel"/>
    <w:tmpl w:val="21D8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64223"/>
    <w:multiLevelType w:val="multilevel"/>
    <w:tmpl w:val="EA0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519FB"/>
    <w:multiLevelType w:val="multilevel"/>
    <w:tmpl w:val="F480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9A4D98"/>
    <w:multiLevelType w:val="multilevel"/>
    <w:tmpl w:val="EB9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BE491C"/>
    <w:multiLevelType w:val="multilevel"/>
    <w:tmpl w:val="F5BA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A7E90"/>
    <w:multiLevelType w:val="multilevel"/>
    <w:tmpl w:val="713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E36ACA"/>
    <w:multiLevelType w:val="multilevel"/>
    <w:tmpl w:val="4D2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3"/>
  </w:num>
  <w:num w:numId="4">
    <w:abstractNumId w:val="22"/>
  </w:num>
  <w:num w:numId="5">
    <w:abstractNumId w:val="10"/>
  </w:num>
  <w:num w:numId="6">
    <w:abstractNumId w:val="5"/>
  </w:num>
  <w:num w:numId="7">
    <w:abstractNumId w:val="13"/>
  </w:num>
  <w:num w:numId="8">
    <w:abstractNumId w:val="32"/>
  </w:num>
  <w:num w:numId="9">
    <w:abstractNumId w:val="15"/>
  </w:num>
  <w:num w:numId="10">
    <w:abstractNumId w:val="27"/>
  </w:num>
  <w:num w:numId="11">
    <w:abstractNumId w:val="16"/>
  </w:num>
  <w:num w:numId="12">
    <w:abstractNumId w:val="11"/>
  </w:num>
  <w:num w:numId="13">
    <w:abstractNumId w:val="19"/>
  </w:num>
  <w:num w:numId="14">
    <w:abstractNumId w:val="28"/>
  </w:num>
  <w:num w:numId="15">
    <w:abstractNumId w:val="8"/>
  </w:num>
  <w:num w:numId="16">
    <w:abstractNumId w:val="6"/>
  </w:num>
  <w:num w:numId="17">
    <w:abstractNumId w:val="7"/>
  </w:num>
  <w:num w:numId="18">
    <w:abstractNumId w:val="18"/>
  </w:num>
  <w:num w:numId="19">
    <w:abstractNumId w:val="12"/>
  </w:num>
  <w:num w:numId="20">
    <w:abstractNumId w:val="26"/>
  </w:num>
  <w:num w:numId="21">
    <w:abstractNumId w:val="29"/>
  </w:num>
  <w:num w:numId="22">
    <w:abstractNumId w:val="9"/>
  </w:num>
  <w:num w:numId="23">
    <w:abstractNumId w:val="2"/>
  </w:num>
  <w:num w:numId="24">
    <w:abstractNumId w:val="33"/>
  </w:num>
  <w:num w:numId="25">
    <w:abstractNumId w:val="30"/>
  </w:num>
  <w:num w:numId="26">
    <w:abstractNumId w:val="14"/>
  </w:num>
  <w:num w:numId="27">
    <w:abstractNumId w:val="34"/>
  </w:num>
  <w:num w:numId="28">
    <w:abstractNumId w:val="0"/>
  </w:num>
  <w:num w:numId="29">
    <w:abstractNumId w:val="31"/>
  </w:num>
  <w:num w:numId="30">
    <w:abstractNumId w:val="25"/>
  </w:num>
  <w:num w:numId="31">
    <w:abstractNumId w:val="20"/>
  </w:num>
  <w:num w:numId="32">
    <w:abstractNumId w:val="1"/>
  </w:num>
  <w:num w:numId="33">
    <w:abstractNumId w:val="24"/>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DB"/>
    <w:rsid w:val="0008564A"/>
    <w:rsid w:val="00154562"/>
    <w:rsid w:val="007865D9"/>
    <w:rsid w:val="008E1CDB"/>
    <w:rsid w:val="009A1FA6"/>
    <w:rsid w:val="00A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9C26C-D198-4EC3-B698-99C50012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1CDB"/>
    <w:pPr>
      <w:keepNext/>
      <w:spacing w:after="0" w:line="240" w:lineRule="auto"/>
      <w:jc w:val="center"/>
      <w:outlineLvl w:val="0"/>
    </w:pPr>
    <w:rPr>
      <w:rFonts w:ascii="Arial" w:eastAsia="Times New Roman" w:hAnsi="Arial" w:cs="Arial"/>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CDB"/>
  </w:style>
  <w:style w:type="paragraph" w:styleId="Footer">
    <w:name w:val="footer"/>
    <w:basedOn w:val="Normal"/>
    <w:link w:val="FooterChar"/>
    <w:uiPriority w:val="99"/>
    <w:unhideWhenUsed/>
    <w:rsid w:val="008E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CDB"/>
  </w:style>
  <w:style w:type="character" w:customStyle="1" w:styleId="Heading1Char">
    <w:name w:val="Heading 1 Char"/>
    <w:basedOn w:val="DefaultParagraphFont"/>
    <w:link w:val="Heading1"/>
    <w:rsid w:val="008E1CDB"/>
    <w:rPr>
      <w:rFonts w:ascii="Arial" w:eastAsia="Times New Roman" w:hAnsi="Arial" w:cs="Arial"/>
      <w:b/>
      <w:bCs/>
      <w:sz w:val="28"/>
      <w:szCs w:val="24"/>
      <w:u w:val="single"/>
    </w:rPr>
  </w:style>
  <w:style w:type="character" w:styleId="Hyperlink">
    <w:name w:val="Hyperlink"/>
    <w:semiHidden/>
    <w:unhideWhenUsed/>
    <w:rsid w:val="008E1CDB"/>
    <w:rPr>
      <w:color w:val="0000FF"/>
      <w:u w:val="single"/>
    </w:rPr>
  </w:style>
  <w:style w:type="paragraph" w:styleId="NormalWeb">
    <w:name w:val="Normal (Web)"/>
    <w:basedOn w:val="Normal"/>
    <w:uiPriority w:val="99"/>
    <w:semiHidden/>
    <w:unhideWhenUsed/>
    <w:rsid w:val="008E1CDB"/>
    <w:pPr>
      <w:spacing w:after="0" w:line="240" w:lineRule="auto"/>
    </w:pPr>
    <w:rPr>
      <w:rFonts w:ascii="Times New Roman" w:eastAsia="Calibri" w:hAnsi="Times New Roman" w:cs="Times New Roman"/>
      <w:sz w:val="24"/>
      <w:szCs w:val="24"/>
      <w:lang w:val="en-CA" w:eastAsia="en-CA"/>
    </w:rPr>
  </w:style>
  <w:style w:type="paragraph" w:styleId="Subtitle">
    <w:name w:val="Subtitle"/>
    <w:basedOn w:val="Normal"/>
    <w:link w:val="SubtitleChar"/>
    <w:qFormat/>
    <w:rsid w:val="008E1CDB"/>
    <w:pPr>
      <w:spacing w:after="0" w:line="240" w:lineRule="auto"/>
    </w:pPr>
    <w:rPr>
      <w:rFonts w:ascii="Arial" w:eastAsia="Times New Roman" w:hAnsi="Arial" w:cs="Times New Roman"/>
      <w:b/>
      <w:bCs/>
      <w:color w:val="000000"/>
      <w:sz w:val="24"/>
      <w:szCs w:val="20"/>
    </w:rPr>
  </w:style>
  <w:style w:type="character" w:customStyle="1" w:styleId="SubtitleChar">
    <w:name w:val="Subtitle Char"/>
    <w:basedOn w:val="DefaultParagraphFont"/>
    <w:link w:val="Subtitle"/>
    <w:rsid w:val="008E1CDB"/>
    <w:rPr>
      <w:rFonts w:ascii="Arial" w:eastAsia="Times New Roman" w:hAnsi="Arial" w:cs="Times New Roman"/>
      <w:b/>
      <w:bCs/>
      <w:color w:val="000000"/>
      <w:sz w:val="24"/>
      <w:szCs w:val="20"/>
    </w:rPr>
  </w:style>
  <w:style w:type="character" w:customStyle="1" w:styleId="apple-converted-space">
    <w:name w:val="apple-converted-space"/>
    <w:basedOn w:val="DefaultParagraphFont"/>
    <w:rsid w:val="008E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4453">
      <w:bodyDiv w:val="1"/>
      <w:marLeft w:val="0"/>
      <w:marRight w:val="0"/>
      <w:marTop w:val="0"/>
      <w:marBottom w:val="0"/>
      <w:divBdr>
        <w:top w:val="none" w:sz="0" w:space="0" w:color="auto"/>
        <w:left w:val="none" w:sz="0" w:space="0" w:color="auto"/>
        <w:bottom w:val="none" w:sz="0" w:space="0" w:color="auto"/>
        <w:right w:val="none" w:sz="0" w:space="0" w:color="auto"/>
      </w:divBdr>
      <w:divsChild>
        <w:div w:id="2174413">
          <w:marLeft w:val="0"/>
          <w:marRight w:val="0"/>
          <w:marTop w:val="0"/>
          <w:marBottom w:val="0"/>
          <w:divBdr>
            <w:top w:val="none" w:sz="0" w:space="0" w:color="auto"/>
            <w:left w:val="none" w:sz="0" w:space="0" w:color="auto"/>
            <w:bottom w:val="none" w:sz="0" w:space="0" w:color="auto"/>
            <w:right w:val="none" w:sz="0" w:space="0" w:color="auto"/>
          </w:divBdr>
        </w:div>
        <w:div w:id="688484409">
          <w:marLeft w:val="0"/>
          <w:marRight w:val="0"/>
          <w:marTop w:val="0"/>
          <w:marBottom w:val="0"/>
          <w:divBdr>
            <w:top w:val="none" w:sz="0" w:space="0" w:color="auto"/>
            <w:left w:val="none" w:sz="0" w:space="0" w:color="auto"/>
            <w:bottom w:val="none" w:sz="0" w:space="0" w:color="auto"/>
            <w:right w:val="none" w:sz="0" w:space="0" w:color="auto"/>
          </w:divBdr>
        </w:div>
        <w:div w:id="1649475652">
          <w:marLeft w:val="0"/>
          <w:marRight w:val="0"/>
          <w:marTop w:val="0"/>
          <w:marBottom w:val="0"/>
          <w:divBdr>
            <w:top w:val="none" w:sz="0" w:space="0" w:color="auto"/>
            <w:left w:val="none" w:sz="0" w:space="0" w:color="auto"/>
            <w:bottom w:val="none" w:sz="0" w:space="0" w:color="auto"/>
            <w:right w:val="none" w:sz="0" w:space="0" w:color="auto"/>
          </w:divBdr>
        </w:div>
        <w:div w:id="1189444245">
          <w:marLeft w:val="0"/>
          <w:marRight w:val="0"/>
          <w:marTop w:val="0"/>
          <w:marBottom w:val="0"/>
          <w:divBdr>
            <w:top w:val="none" w:sz="0" w:space="0" w:color="auto"/>
            <w:left w:val="none" w:sz="0" w:space="0" w:color="auto"/>
            <w:bottom w:val="none" w:sz="0" w:space="0" w:color="auto"/>
            <w:right w:val="none" w:sz="0" w:space="0" w:color="auto"/>
          </w:divBdr>
        </w:div>
        <w:div w:id="1686206038">
          <w:marLeft w:val="0"/>
          <w:marRight w:val="0"/>
          <w:marTop w:val="0"/>
          <w:marBottom w:val="0"/>
          <w:divBdr>
            <w:top w:val="none" w:sz="0" w:space="0" w:color="auto"/>
            <w:left w:val="none" w:sz="0" w:space="0" w:color="auto"/>
            <w:bottom w:val="none" w:sz="0" w:space="0" w:color="auto"/>
            <w:right w:val="none" w:sz="0" w:space="0" w:color="auto"/>
          </w:divBdr>
        </w:div>
        <w:div w:id="1898273508">
          <w:marLeft w:val="0"/>
          <w:marRight w:val="0"/>
          <w:marTop w:val="0"/>
          <w:marBottom w:val="0"/>
          <w:divBdr>
            <w:top w:val="none" w:sz="0" w:space="0" w:color="auto"/>
            <w:left w:val="none" w:sz="0" w:space="0" w:color="auto"/>
            <w:bottom w:val="none" w:sz="0" w:space="0" w:color="auto"/>
            <w:right w:val="none" w:sz="0" w:space="0" w:color="auto"/>
          </w:divBdr>
        </w:div>
        <w:div w:id="975718782">
          <w:marLeft w:val="0"/>
          <w:marRight w:val="0"/>
          <w:marTop w:val="0"/>
          <w:marBottom w:val="0"/>
          <w:divBdr>
            <w:top w:val="none" w:sz="0" w:space="0" w:color="auto"/>
            <w:left w:val="none" w:sz="0" w:space="0" w:color="auto"/>
            <w:bottom w:val="none" w:sz="0" w:space="0" w:color="auto"/>
            <w:right w:val="none" w:sz="0" w:space="0" w:color="auto"/>
          </w:divBdr>
        </w:div>
      </w:divsChild>
    </w:div>
    <w:div w:id="594436554">
      <w:bodyDiv w:val="1"/>
      <w:marLeft w:val="0"/>
      <w:marRight w:val="0"/>
      <w:marTop w:val="0"/>
      <w:marBottom w:val="0"/>
      <w:divBdr>
        <w:top w:val="none" w:sz="0" w:space="0" w:color="auto"/>
        <w:left w:val="none" w:sz="0" w:space="0" w:color="auto"/>
        <w:bottom w:val="none" w:sz="0" w:space="0" w:color="auto"/>
        <w:right w:val="none" w:sz="0" w:space="0" w:color="auto"/>
      </w:divBdr>
    </w:div>
    <w:div w:id="679939944">
      <w:bodyDiv w:val="1"/>
      <w:marLeft w:val="0"/>
      <w:marRight w:val="0"/>
      <w:marTop w:val="0"/>
      <w:marBottom w:val="0"/>
      <w:divBdr>
        <w:top w:val="none" w:sz="0" w:space="0" w:color="auto"/>
        <w:left w:val="none" w:sz="0" w:space="0" w:color="auto"/>
        <w:bottom w:val="none" w:sz="0" w:space="0" w:color="auto"/>
        <w:right w:val="none" w:sz="0" w:space="0" w:color="auto"/>
      </w:divBdr>
      <w:divsChild>
        <w:div w:id="1531332483">
          <w:marLeft w:val="0"/>
          <w:marRight w:val="0"/>
          <w:marTop w:val="0"/>
          <w:marBottom w:val="0"/>
          <w:divBdr>
            <w:top w:val="none" w:sz="0" w:space="0" w:color="auto"/>
            <w:left w:val="none" w:sz="0" w:space="0" w:color="auto"/>
            <w:bottom w:val="none" w:sz="0" w:space="0" w:color="auto"/>
            <w:right w:val="none" w:sz="0" w:space="0" w:color="auto"/>
          </w:divBdr>
        </w:div>
        <w:div w:id="187372939">
          <w:marLeft w:val="0"/>
          <w:marRight w:val="0"/>
          <w:marTop w:val="0"/>
          <w:marBottom w:val="0"/>
          <w:divBdr>
            <w:top w:val="none" w:sz="0" w:space="0" w:color="auto"/>
            <w:left w:val="none" w:sz="0" w:space="0" w:color="auto"/>
            <w:bottom w:val="none" w:sz="0" w:space="0" w:color="auto"/>
            <w:right w:val="none" w:sz="0" w:space="0" w:color="auto"/>
          </w:divBdr>
        </w:div>
        <w:div w:id="577714026">
          <w:marLeft w:val="0"/>
          <w:marRight w:val="0"/>
          <w:marTop w:val="0"/>
          <w:marBottom w:val="0"/>
          <w:divBdr>
            <w:top w:val="none" w:sz="0" w:space="0" w:color="auto"/>
            <w:left w:val="none" w:sz="0" w:space="0" w:color="auto"/>
            <w:bottom w:val="none" w:sz="0" w:space="0" w:color="auto"/>
            <w:right w:val="none" w:sz="0" w:space="0" w:color="auto"/>
          </w:divBdr>
        </w:div>
        <w:div w:id="952397471">
          <w:marLeft w:val="0"/>
          <w:marRight w:val="0"/>
          <w:marTop w:val="0"/>
          <w:marBottom w:val="0"/>
          <w:divBdr>
            <w:top w:val="none" w:sz="0" w:space="0" w:color="auto"/>
            <w:left w:val="none" w:sz="0" w:space="0" w:color="auto"/>
            <w:bottom w:val="none" w:sz="0" w:space="0" w:color="auto"/>
            <w:right w:val="none" w:sz="0" w:space="0" w:color="auto"/>
          </w:divBdr>
        </w:div>
        <w:div w:id="1086262982">
          <w:marLeft w:val="0"/>
          <w:marRight w:val="0"/>
          <w:marTop w:val="0"/>
          <w:marBottom w:val="0"/>
          <w:divBdr>
            <w:top w:val="none" w:sz="0" w:space="0" w:color="auto"/>
            <w:left w:val="none" w:sz="0" w:space="0" w:color="auto"/>
            <w:bottom w:val="none" w:sz="0" w:space="0" w:color="auto"/>
            <w:right w:val="none" w:sz="0" w:space="0" w:color="auto"/>
          </w:divBdr>
        </w:div>
        <w:div w:id="676661118">
          <w:marLeft w:val="0"/>
          <w:marRight w:val="0"/>
          <w:marTop w:val="0"/>
          <w:marBottom w:val="0"/>
          <w:divBdr>
            <w:top w:val="none" w:sz="0" w:space="0" w:color="auto"/>
            <w:left w:val="none" w:sz="0" w:space="0" w:color="auto"/>
            <w:bottom w:val="none" w:sz="0" w:space="0" w:color="auto"/>
            <w:right w:val="none" w:sz="0" w:space="0" w:color="auto"/>
          </w:divBdr>
        </w:div>
        <w:div w:id="720399147">
          <w:marLeft w:val="0"/>
          <w:marRight w:val="0"/>
          <w:marTop w:val="0"/>
          <w:marBottom w:val="0"/>
          <w:divBdr>
            <w:top w:val="none" w:sz="0" w:space="0" w:color="auto"/>
            <w:left w:val="none" w:sz="0" w:space="0" w:color="auto"/>
            <w:bottom w:val="none" w:sz="0" w:space="0" w:color="auto"/>
            <w:right w:val="none" w:sz="0" w:space="0" w:color="auto"/>
          </w:divBdr>
        </w:div>
        <w:div w:id="1730034414">
          <w:marLeft w:val="0"/>
          <w:marRight w:val="0"/>
          <w:marTop w:val="0"/>
          <w:marBottom w:val="0"/>
          <w:divBdr>
            <w:top w:val="none" w:sz="0" w:space="0" w:color="auto"/>
            <w:left w:val="none" w:sz="0" w:space="0" w:color="auto"/>
            <w:bottom w:val="none" w:sz="0" w:space="0" w:color="auto"/>
            <w:right w:val="none" w:sz="0" w:space="0" w:color="auto"/>
          </w:divBdr>
        </w:div>
        <w:div w:id="1596940997">
          <w:marLeft w:val="0"/>
          <w:marRight w:val="0"/>
          <w:marTop w:val="0"/>
          <w:marBottom w:val="0"/>
          <w:divBdr>
            <w:top w:val="none" w:sz="0" w:space="0" w:color="auto"/>
            <w:left w:val="none" w:sz="0" w:space="0" w:color="auto"/>
            <w:bottom w:val="none" w:sz="0" w:space="0" w:color="auto"/>
            <w:right w:val="none" w:sz="0" w:space="0" w:color="auto"/>
          </w:divBdr>
        </w:div>
        <w:div w:id="1215897573">
          <w:marLeft w:val="0"/>
          <w:marRight w:val="0"/>
          <w:marTop w:val="0"/>
          <w:marBottom w:val="0"/>
          <w:divBdr>
            <w:top w:val="none" w:sz="0" w:space="0" w:color="auto"/>
            <w:left w:val="none" w:sz="0" w:space="0" w:color="auto"/>
            <w:bottom w:val="none" w:sz="0" w:space="0" w:color="auto"/>
            <w:right w:val="none" w:sz="0" w:space="0" w:color="auto"/>
          </w:divBdr>
        </w:div>
      </w:divsChild>
    </w:div>
    <w:div w:id="877357764">
      <w:bodyDiv w:val="1"/>
      <w:marLeft w:val="0"/>
      <w:marRight w:val="0"/>
      <w:marTop w:val="0"/>
      <w:marBottom w:val="0"/>
      <w:divBdr>
        <w:top w:val="none" w:sz="0" w:space="0" w:color="auto"/>
        <w:left w:val="none" w:sz="0" w:space="0" w:color="auto"/>
        <w:bottom w:val="none" w:sz="0" w:space="0" w:color="auto"/>
        <w:right w:val="none" w:sz="0" w:space="0" w:color="auto"/>
      </w:divBdr>
      <w:divsChild>
        <w:div w:id="1869489113">
          <w:marLeft w:val="0"/>
          <w:marRight w:val="0"/>
          <w:marTop w:val="0"/>
          <w:marBottom w:val="0"/>
          <w:divBdr>
            <w:top w:val="none" w:sz="0" w:space="0" w:color="auto"/>
            <w:left w:val="none" w:sz="0" w:space="0" w:color="auto"/>
            <w:bottom w:val="none" w:sz="0" w:space="0" w:color="auto"/>
            <w:right w:val="none" w:sz="0" w:space="0" w:color="auto"/>
          </w:divBdr>
        </w:div>
        <w:div w:id="1529686506">
          <w:marLeft w:val="0"/>
          <w:marRight w:val="0"/>
          <w:marTop w:val="0"/>
          <w:marBottom w:val="0"/>
          <w:divBdr>
            <w:top w:val="none" w:sz="0" w:space="0" w:color="auto"/>
            <w:left w:val="none" w:sz="0" w:space="0" w:color="auto"/>
            <w:bottom w:val="none" w:sz="0" w:space="0" w:color="auto"/>
            <w:right w:val="none" w:sz="0" w:space="0" w:color="auto"/>
          </w:divBdr>
        </w:div>
        <w:div w:id="476920986">
          <w:marLeft w:val="0"/>
          <w:marRight w:val="0"/>
          <w:marTop w:val="0"/>
          <w:marBottom w:val="0"/>
          <w:divBdr>
            <w:top w:val="none" w:sz="0" w:space="0" w:color="auto"/>
            <w:left w:val="none" w:sz="0" w:space="0" w:color="auto"/>
            <w:bottom w:val="none" w:sz="0" w:space="0" w:color="auto"/>
            <w:right w:val="none" w:sz="0" w:space="0" w:color="auto"/>
          </w:divBdr>
        </w:div>
        <w:div w:id="1921209789">
          <w:marLeft w:val="0"/>
          <w:marRight w:val="0"/>
          <w:marTop w:val="0"/>
          <w:marBottom w:val="0"/>
          <w:divBdr>
            <w:top w:val="none" w:sz="0" w:space="0" w:color="auto"/>
            <w:left w:val="none" w:sz="0" w:space="0" w:color="auto"/>
            <w:bottom w:val="none" w:sz="0" w:space="0" w:color="auto"/>
            <w:right w:val="none" w:sz="0" w:space="0" w:color="auto"/>
          </w:divBdr>
        </w:div>
        <w:div w:id="1549415829">
          <w:marLeft w:val="0"/>
          <w:marRight w:val="0"/>
          <w:marTop w:val="0"/>
          <w:marBottom w:val="0"/>
          <w:divBdr>
            <w:top w:val="none" w:sz="0" w:space="0" w:color="auto"/>
            <w:left w:val="none" w:sz="0" w:space="0" w:color="auto"/>
            <w:bottom w:val="none" w:sz="0" w:space="0" w:color="auto"/>
            <w:right w:val="none" w:sz="0" w:space="0" w:color="auto"/>
          </w:divBdr>
        </w:div>
        <w:div w:id="612058292">
          <w:marLeft w:val="0"/>
          <w:marRight w:val="0"/>
          <w:marTop w:val="0"/>
          <w:marBottom w:val="0"/>
          <w:divBdr>
            <w:top w:val="none" w:sz="0" w:space="0" w:color="auto"/>
            <w:left w:val="none" w:sz="0" w:space="0" w:color="auto"/>
            <w:bottom w:val="none" w:sz="0" w:space="0" w:color="auto"/>
            <w:right w:val="none" w:sz="0" w:space="0" w:color="auto"/>
          </w:divBdr>
        </w:div>
        <w:div w:id="1958289098">
          <w:marLeft w:val="0"/>
          <w:marRight w:val="0"/>
          <w:marTop w:val="0"/>
          <w:marBottom w:val="0"/>
          <w:divBdr>
            <w:top w:val="none" w:sz="0" w:space="0" w:color="auto"/>
            <w:left w:val="none" w:sz="0" w:space="0" w:color="auto"/>
            <w:bottom w:val="none" w:sz="0" w:space="0" w:color="auto"/>
            <w:right w:val="none" w:sz="0" w:space="0" w:color="auto"/>
          </w:divBdr>
        </w:div>
      </w:divsChild>
    </w:div>
    <w:div w:id="877619236">
      <w:bodyDiv w:val="1"/>
      <w:marLeft w:val="0"/>
      <w:marRight w:val="0"/>
      <w:marTop w:val="0"/>
      <w:marBottom w:val="0"/>
      <w:divBdr>
        <w:top w:val="none" w:sz="0" w:space="0" w:color="auto"/>
        <w:left w:val="none" w:sz="0" w:space="0" w:color="auto"/>
        <w:bottom w:val="none" w:sz="0" w:space="0" w:color="auto"/>
        <w:right w:val="none" w:sz="0" w:space="0" w:color="auto"/>
      </w:divBdr>
    </w:div>
    <w:div w:id="1368799923">
      <w:bodyDiv w:val="1"/>
      <w:marLeft w:val="0"/>
      <w:marRight w:val="0"/>
      <w:marTop w:val="0"/>
      <w:marBottom w:val="0"/>
      <w:divBdr>
        <w:top w:val="none" w:sz="0" w:space="0" w:color="auto"/>
        <w:left w:val="none" w:sz="0" w:space="0" w:color="auto"/>
        <w:bottom w:val="none" w:sz="0" w:space="0" w:color="auto"/>
        <w:right w:val="none" w:sz="0" w:space="0" w:color="auto"/>
      </w:divBdr>
      <w:divsChild>
        <w:div w:id="1353336091">
          <w:marLeft w:val="0"/>
          <w:marRight w:val="0"/>
          <w:marTop w:val="0"/>
          <w:marBottom w:val="0"/>
          <w:divBdr>
            <w:top w:val="none" w:sz="0" w:space="0" w:color="auto"/>
            <w:left w:val="none" w:sz="0" w:space="0" w:color="auto"/>
            <w:bottom w:val="none" w:sz="0" w:space="0" w:color="auto"/>
            <w:right w:val="none" w:sz="0" w:space="0" w:color="auto"/>
          </w:divBdr>
          <w:divsChild>
            <w:div w:id="1336499249">
              <w:marLeft w:val="0"/>
              <w:marRight w:val="0"/>
              <w:marTop w:val="0"/>
              <w:marBottom w:val="0"/>
              <w:divBdr>
                <w:top w:val="none" w:sz="0" w:space="0" w:color="auto"/>
                <w:left w:val="none" w:sz="0" w:space="0" w:color="auto"/>
                <w:bottom w:val="none" w:sz="0" w:space="0" w:color="auto"/>
                <w:right w:val="none" w:sz="0" w:space="0" w:color="auto"/>
              </w:divBdr>
            </w:div>
            <w:div w:id="24597522">
              <w:marLeft w:val="0"/>
              <w:marRight w:val="0"/>
              <w:marTop w:val="0"/>
              <w:marBottom w:val="0"/>
              <w:divBdr>
                <w:top w:val="none" w:sz="0" w:space="0" w:color="auto"/>
                <w:left w:val="none" w:sz="0" w:space="0" w:color="auto"/>
                <w:bottom w:val="none" w:sz="0" w:space="0" w:color="auto"/>
                <w:right w:val="none" w:sz="0" w:space="0" w:color="auto"/>
              </w:divBdr>
            </w:div>
            <w:div w:id="1095521010">
              <w:marLeft w:val="0"/>
              <w:marRight w:val="0"/>
              <w:marTop w:val="0"/>
              <w:marBottom w:val="0"/>
              <w:divBdr>
                <w:top w:val="none" w:sz="0" w:space="0" w:color="auto"/>
                <w:left w:val="none" w:sz="0" w:space="0" w:color="auto"/>
                <w:bottom w:val="none" w:sz="0" w:space="0" w:color="auto"/>
                <w:right w:val="none" w:sz="0" w:space="0" w:color="auto"/>
              </w:divBdr>
            </w:div>
            <w:div w:id="1507011791">
              <w:marLeft w:val="0"/>
              <w:marRight w:val="0"/>
              <w:marTop w:val="0"/>
              <w:marBottom w:val="0"/>
              <w:divBdr>
                <w:top w:val="none" w:sz="0" w:space="0" w:color="auto"/>
                <w:left w:val="none" w:sz="0" w:space="0" w:color="auto"/>
                <w:bottom w:val="none" w:sz="0" w:space="0" w:color="auto"/>
                <w:right w:val="none" w:sz="0" w:space="0" w:color="auto"/>
              </w:divBdr>
            </w:div>
            <w:div w:id="1704358724">
              <w:marLeft w:val="0"/>
              <w:marRight w:val="0"/>
              <w:marTop w:val="0"/>
              <w:marBottom w:val="0"/>
              <w:divBdr>
                <w:top w:val="none" w:sz="0" w:space="0" w:color="auto"/>
                <w:left w:val="none" w:sz="0" w:space="0" w:color="auto"/>
                <w:bottom w:val="none" w:sz="0" w:space="0" w:color="auto"/>
                <w:right w:val="none" w:sz="0" w:space="0" w:color="auto"/>
              </w:divBdr>
            </w:div>
            <w:div w:id="1321076980">
              <w:marLeft w:val="0"/>
              <w:marRight w:val="0"/>
              <w:marTop w:val="0"/>
              <w:marBottom w:val="0"/>
              <w:divBdr>
                <w:top w:val="none" w:sz="0" w:space="0" w:color="auto"/>
                <w:left w:val="none" w:sz="0" w:space="0" w:color="auto"/>
                <w:bottom w:val="none" w:sz="0" w:space="0" w:color="auto"/>
                <w:right w:val="none" w:sz="0" w:space="0" w:color="auto"/>
              </w:divBdr>
            </w:div>
            <w:div w:id="172839122">
              <w:marLeft w:val="0"/>
              <w:marRight w:val="0"/>
              <w:marTop w:val="0"/>
              <w:marBottom w:val="0"/>
              <w:divBdr>
                <w:top w:val="none" w:sz="0" w:space="0" w:color="auto"/>
                <w:left w:val="none" w:sz="0" w:space="0" w:color="auto"/>
                <w:bottom w:val="none" w:sz="0" w:space="0" w:color="auto"/>
                <w:right w:val="none" w:sz="0" w:space="0" w:color="auto"/>
              </w:divBdr>
            </w:div>
            <w:div w:id="1018388392">
              <w:marLeft w:val="0"/>
              <w:marRight w:val="0"/>
              <w:marTop w:val="0"/>
              <w:marBottom w:val="0"/>
              <w:divBdr>
                <w:top w:val="none" w:sz="0" w:space="0" w:color="auto"/>
                <w:left w:val="none" w:sz="0" w:space="0" w:color="auto"/>
                <w:bottom w:val="none" w:sz="0" w:space="0" w:color="auto"/>
                <w:right w:val="none" w:sz="0" w:space="0" w:color="auto"/>
              </w:divBdr>
            </w:div>
            <w:div w:id="1124039848">
              <w:marLeft w:val="0"/>
              <w:marRight w:val="0"/>
              <w:marTop w:val="0"/>
              <w:marBottom w:val="0"/>
              <w:divBdr>
                <w:top w:val="none" w:sz="0" w:space="0" w:color="auto"/>
                <w:left w:val="none" w:sz="0" w:space="0" w:color="auto"/>
                <w:bottom w:val="none" w:sz="0" w:space="0" w:color="auto"/>
                <w:right w:val="none" w:sz="0" w:space="0" w:color="auto"/>
              </w:divBdr>
            </w:div>
            <w:div w:id="303895341">
              <w:marLeft w:val="0"/>
              <w:marRight w:val="0"/>
              <w:marTop w:val="0"/>
              <w:marBottom w:val="0"/>
              <w:divBdr>
                <w:top w:val="none" w:sz="0" w:space="0" w:color="auto"/>
                <w:left w:val="none" w:sz="0" w:space="0" w:color="auto"/>
                <w:bottom w:val="none" w:sz="0" w:space="0" w:color="auto"/>
                <w:right w:val="none" w:sz="0" w:space="0" w:color="auto"/>
              </w:divBdr>
            </w:div>
            <w:div w:id="922880265">
              <w:marLeft w:val="0"/>
              <w:marRight w:val="0"/>
              <w:marTop w:val="0"/>
              <w:marBottom w:val="0"/>
              <w:divBdr>
                <w:top w:val="none" w:sz="0" w:space="0" w:color="auto"/>
                <w:left w:val="none" w:sz="0" w:space="0" w:color="auto"/>
                <w:bottom w:val="none" w:sz="0" w:space="0" w:color="auto"/>
                <w:right w:val="none" w:sz="0" w:space="0" w:color="auto"/>
              </w:divBdr>
            </w:div>
            <w:div w:id="801113554">
              <w:marLeft w:val="0"/>
              <w:marRight w:val="0"/>
              <w:marTop w:val="0"/>
              <w:marBottom w:val="0"/>
              <w:divBdr>
                <w:top w:val="none" w:sz="0" w:space="0" w:color="auto"/>
                <w:left w:val="none" w:sz="0" w:space="0" w:color="auto"/>
                <w:bottom w:val="none" w:sz="0" w:space="0" w:color="auto"/>
                <w:right w:val="none" w:sz="0" w:space="0" w:color="auto"/>
              </w:divBdr>
            </w:div>
            <w:div w:id="239993048">
              <w:marLeft w:val="0"/>
              <w:marRight w:val="0"/>
              <w:marTop w:val="0"/>
              <w:marBottom w:val="0"/>
              <w:divBdr>
                <w:top w:val="none" w:sz="0" w:space="0" w:color="auto"/>
                <w:left w:val="none" w:sz="0" w:space="0" w:color="auto"/>
                <w:bottom w:val="none" w:sz="0" w:space="0" w:color="auto"/>
                <w:right w:val="none" w:sz="0" w:space="0" w:color="auto"/>
              </w:divBdr>
            </w:div>
            <w:div w:id="97260790">
              <w:marLeft w:val="0"/>
              <w:marRight w:val="0"/>
              <w:marTop w:val="0"/>
              <w:marBottom w:val="0"/>
              <w:divBdr>
                <w:top w:val="none" w:sz="0" w:space="0" w:color="auto"/>
                <w:left w:val="none" w:sz="0" w:space="0" w:color="auto"/>
                <w:bottom w:val="none" w:sz="0" w:space="0" w:color="auto"/>
                <w:right w:val="none" w:sz="0" w:space="0" w:color="auto"/>
              </w:divBdr>
            </w:div>
            <w:div w:id="895700876">
              <w:marLeft w:val="0"/>
              <w:marRight w:val="0"/>
              <w:marTop w:val="0"/>
              <w:marBottom w:val="0"/>
              <w:divBdr>
                <w:top w:val="none" w:sz="0" w:space="0" w:color="auto"/>
                <w:left w:val="none" w:sz="0" w:space="0" w:color="auto"/>
                <w:bottom w:val="none" w:sz="0" w:space="0" w:color="auto"/>
                <w:right w:val="none" w:sz="0" w:space="0" w:color="auto"/>
              </w:divBdr>
            </w:div>
            <w:div w:id="1363675718">
              <w:marLeft w:val="0"/>
              <w:marRight w:val="0"/>
              <w:marTop w:val="0"/>
              <w:marBottom w:val="0"/>
              <w:divBdr>
                <w:top w:val="none" w:sz="0" w:space="0" w:color="auto"/>
                <w:left w:val="none" w:sz="0" w:space="0" w:color="auto"/>
                <w:bottom w:val="none" w:sz="0" w:space="0" w:color="auto"/>
                <w:right w:val="none" w:sz="0" w:space="0" w:color="auto"/>
              </w:divBdr>
            </w:div>
            <w:div w:id="760680597">
              <w:marLeft w:val="0"/>
              <w:marRight w:val="0"/>
              <w:marTop w:val="0"/>
              <w:marBottom w:val="0"/>
              <w:divBdr>
                <w:top w:val="none" w:sz="0" w:space="0" w:color="auto"/>
                <w:left w:val="none" w:sz="0" w:space="0" w:color="auto"/>
                <w:bottom w:val="none" w:sz="0" w:space="0" w:color="auto"/>
                <w:right w:val="none" w:sz="0" w:space="0" w:color="auto"/>
              </w:divBdr>
            </w:div>
            <w:div w:id="836074135">
              <w:marLeft w:val="0"/>
              <w:marRight w:val="0"/>
              <w:marTop w:val="0"/>
              <w:marBottom w:val="0"/>
              <w:divBdr>
                <w:top w:val="none" w:sz="0" w:space="0" w:color="auto"/>
                <w:left w:val="none" w:sz="0" w:space="0" w:color="auto"/>
                <w:bottom w:val="none" w:sz="0" w:space="0" w:color="auto"/>
                <w:right w:val="none" w:sz="0" w:space="0" w:color="auto"/>
              </w:divBdr>
            </w:div>
            <w:div w:id="1684164018">
              <w:marLeft w:val="0"/>
              <w:marRight w:val="0"/>
              <w:marTop w:val="0"/>
              <w:marBottom w:val="0"/>
              <w:divBdr>
                <w:top w:val="none" w:sz="0" w:space="0" w:color="auto"/>
                <w:left w:val="none" w:sz="0" w:space="0" w:color="auto"/>
                <w:bottom w:val="none" w:sz="0" w:space="0" w:color="auto"/>
                <w:right w:val="none" w:sz="0" w:space="0" w:color="auto"/>
              </w:divBdr>
            </w:div>
            <w:div w:id="1842160234">
              <w:marLeft w:val="0"/>
              <w:marRight w:val="0"/>
              <w:marTop w:val="0"/>
              <w:marBottom w:val="0"/>
              <w:divBdr>
                <w:top w:val="none" w:sz="0" w:space="0" w:color="auto"/>
                <w:left w:val="none" w:sz="0" w:space="0" w:color="auto"/>
                <w:bottom w:val="none" w:sz="0" w:space="0" w:color="auto"/>
                <w:right w:val="none" w:sz="0" w:space="0" w:color="auto"/>
              </w:divBdr>
            </w:div>
          </w:divsChild>
        </w:div>
        <w:div w:id="2092268641">
          <w:marLeft w:val="0"/>
          <w:marRight w:val="0"/>
          <w:marTop w:val="0"/>
          <w:marBottom w:val="0"/>
          <w:divBdr>
            <w:top w:val="none" w:sz="0" w:space="0" w:color="auto"/>
            <w:left w:val="none" w:sz="0" w:space="0" w:color="auto"/>
            <w:bottom w:val="none" w:sz="0" w:space="0" w:color="auto"/>
            <w:right w:val="none" w:sz="0" w:space="0" w:color="auto"/>
          </w:divBdr>
          <w:divsChild>
            <w:div w:id="681668682">
              <w:marLeft w:val="0"/>
              <w:marRight w:val="0"/>
              <w:marTop w:val="0"/>
              <w:marBottom w:val="0"/>
              <w:divBdr>
                <w:top w:val="none" w:sz="0" w:space="0" w:color="auto"/>
                <w:left w:val="none" w:sz="0" w:space="0" w:color="auto"/>
                <w:bottom w:val="none" w:sz="0" w:space="0" w:color="auto"/>
                <w:right w:val="none" w:sz="0" w:space="0" w:color="auto"/>
              </w:divBdr>
            </w:div>
            <w:div w:id="23405480">
              <w:marLeft w:val="0"/>
              <w:marRight w:val="0"/>
              <w:marTop w:val="0"/>
              <w:marBottom w:val="0"/>
              <w:divBdr>
                <w:top w:val="none" w:sz="0" w:space="0" w:color="auto"/>
                <w:left w:val="none" w:sz="0" w:space="0" w:color="auto"/>
                <w:bottom w:val="none" w:sz="0" w:space="0" w:color="auto"/>
                <w:right w:val="none" w:sz="0" w:space="0" w:color="auto"/>
              </w:divBdr>
            </w:div>
            <w:div w:id="1903634584">
              <w:marLeft w:val="0"/>
              <w:marRight w:val="0"/>
              <w:marTop w:val="0"/>
              <w:marBottom w:val="0"/>
              <w:divBdr>
                <w:top w:val="none" w:sz="0" w:space="0" w:color="auto"/>
                <w:left w:val="none" w:sz="0" w:space="0" w:color="auto"/>
                <w:bottom w:val="none" w:sz="0" w:space="0" w:color="auto"/>
                <w:right w:val="none" w:sz="0" w:space="0" w:color="auto"/>
              </w:divBdr>
            </w:div>
            <w:div w:id="880937935">
              <w:marLeft w:val="0"/>
              <w:marRight w:val="0"/>
              <w:marTop w:val="0"/>
              <w:marBottom w:val="0"/>
              <w:divBdr>
                <w:top w:val="none" w:sz="0" w:space="0" w:color="auto"/>
                <w:left w:val="none" w:sz="0" w:space="0" w:color="auto"/>
                <w:bottom w:val="none" w:sz="0" w:space="0" w:color="auto"/>
                <w:right w:val="none" w:sz="0" w:space="0" w:color="auto"/>
              </w:divBdr>
            </w:div>
            <w:div w:id="656499189">
              <w:marLeft w:val="0"/>
              <w:marRight w:val="0"/>
              <w:marTop w:val="0"/>
              <w:marBottom w:val="0"/>
              <w:divBdr>
                <w:top w:val="none" w:sz="0" w:space="0" w:color="auto"/>
                <w:left w:val="none" w:sz="0" w:space="0" w:color="auto"/>
                <w:bottom w:val="none" w:sz="0" w:space="0" w:color="auto"/>
                <w:right w:val="none" w:sz="0" w:space="0" w:color="auto"/>
              </w:divBdr>
            </w:div>
            <w:div w:id="1047294203">
              <w:marLeft w:val="0"/>
              <w:marRight w:val="0"/>
              <w:marTop w:val="0"/>
              <w:marBottom w:val="0"/>
              <w:divBdr>
                <w:top w:val="none" w:sz="0" w:space="0" w:color="auto"/>
                <w:left w:val="none" w:sz="0" w:space="0" w:color="auto"/>
                <w:bottom w:val="none" w:sz="0" w:space="0" w:color="auto"/>
                <w:right w:val="none" w:sz="0" w:space="0" w:color="auto"/>
              </w:divBdr>
            </w:div>
            <w:div w:id="1000474824">
              <w:marLeft w:val="0"/>
              <w:marRight w:val="0"/>
              <w:marTop w:val="0"/>
              <w:marBottom w:val="0"/>
              <w:divBdr>
                <w:top w:val="none" w:sz="0" w:space="0" w:color="auto"/>
                <w:left w:val="none" w:sz="0" w:space="0" w:color="auto"/>
                <w:bottom w:val="none" w:sz="0" w:space="0" w:color="auto"/>
                <w:right w:val="none" w:sz="0" w:space="0" w:color="auto"/>
              </w:divBdr>
            </w:div>
            <w:div w:id="2043632351">
              <w:marLeft w:val="0"/>
              <w:marRight w:val="0"/>
              <w:marTop w:val="0"/>
              <w:marBottom w:val="0"/>
              <w:divBdr>
                <w:top w:val="none" w:sz="0" w:space="0" w:color="auto"/>
                <w:left w:val="none" w:sz="0" w:space="0" w:color="auto"/>
                <w:bottom w:val="none" w:sz="0" w:space="0" w:color="auto"/>
                <w:right w:val="none" w:sz="0" w:space="0" w:color="auto"/>
              </w:divBdr>
            </w:div>
            <w:div w:id="5552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draytonentertainmen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izabeth@draytonentertain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Dwyer</dc:creator>
  <cp:keywords/>
  <dc:description/>
  <cp:lastModifiedBy>Elizabeth Dwyer</cp:lastModifiedBy>
  <cp:revision>2</cp:revision>
  <dcterms:created xsi:type="dcterms:W3CDTF">2026-02-03T16:23:00Z</dcterms:created>
  <dcterms:modified xsi:type="dcterms:W3CDTF">2026-02-03T16:23:00Z</dcterms:modified>
</cp:coreProperties>
</file>